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97" w:rsidRPr="0097744E" w:rsidRDefault="00AE2797">
      <w:pPr>
        <w:rPr>
          <w:noProof/>
          <w:sz w:val="28"/>
          <w:szCs w:val="28"/>
        </w:rPr>
      </w:pPr>
      <w:r w:rsidRPr="0097744E">
        <w:rPr>
          <w:rFonts w:hint="eastAsia"/>
          <w:noProof/>
          <w:sz w:val="28"/>
          <w:szCs w:val="28"/>
        </w:rPr>
        <w:t>附件</w:t>
      </w:r>
      <w:r w:rsidRPr="0097744E">
        <w:rPr>
          <w:rFonts w:hint="eastAsia"/>
          <w:noProof/>
          <w:sz w:val="28"/>
          <w:szCs w:val="28"/>
        </w:rPr>
        <w:t>1</w:t>
      </w:r>
    </w:p>
    <w:p w:rsidR="009917FF" w:rsidRDefault="009917FF" w:rsidP="009917FF">
      <w:pPr>
        <w:spacing w:line="580" w:lineRule="exact"/>
        <w:ind w:leftChars="250" w:left="2945" w:hangingChars="550" w:hanging="2420"/>
        <w:rPr>
          <w:rFonts w:ascii="方正小标宋简体" w:eastAsia="方正小标宋简体" w:hAnsi="宋体"/>
          <w:sz w:val="44"/>
          <w:szCs w:val="44"/>
        </w:rPr>
      </w:pPr>
      <w:r w:rsidRPr="008A2872">
        <w:rPr>
          <w:rFonts w:ascii="方正小标宋简体" w:eastAsia="方正小标宋简体" w:hAnsi="宋体" w:hint="eastAsia"/>
          <w:sz w:val="44"/>
          <w:szCs w:val="44"/>
        </w:rPr>
        <w:t>南洋理工大学学生海外实习项目</w:t>
      </w:r>
      <w:r>
        <w:rPr>
          <w:rFonts w:ascii="方正小标宋简体" w:eastAsia="方正小标宋简体" w:hAnsi="宋体" w:hint="eastAsia"/>
          <w:sz w:val="44"/>
          <w:szCs w:val="44"/>
        </w:rPr>
        <w:t>介</w:t>
      </w:r>
      <w:r w:rsidR="000551F5">
        <w:rPr>
          <w:rFonts w:ascii="方正小标宋简体" w:eastAsia="方正小标宋简体" w:hAnsi="宋体" w:hint="eastAsia"/>
          <w:sz w:val="44"/>
          <w:szCs w:val="44"/>
        </w:rPr>
        <w:t>绍</w:t>
      </w:r>
    </w:p>
    <w:p w:rsidR="009917FF" w:rsidRDefault="009917FF">
      <w:pPr>
        <w:rPr>
          <w:noProof/>
        </w:rPr>
      </w:pPr>
    </w:p>
    <w:p w:rsidR="00FF454C" w:rsidRDefault="00672DDA">
      <w:r>
        <w:rPr>
          <w:noProof/>
        </w:rPr>
        <w:drawing>
          <wp:inline distT="0" distB="0" distL="0" distR="0">
            <wp:extent cx="5090160" cy="2622909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c6ea6d4ab481ce2c1c9f1375ef627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4552" cy="2625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669" w:rsidRDefault="00992669" w:rsidP="00992669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【</w:t>
      </w:r>
      <w:r w:rsidRPr="004A5C4C">
        <w:rPr>
          <w:rFonts w:ascii="微软雅黑" w:eastAsia="微软雅黑" w:hAnsi="微软雅黑" w:hint="eastAsia"/>
          <w:sz w:val="24"/>
          <w:szCs w:val="24"/>
        </w:rPr>
        <w:t>海外创业计划（OEP）</w:t>
      </w:r>
      <w:r>
        <w:rPr>
          <w:rFonts w:ascii="微软雅黑" w:eastAsia="微软雅黑" w:hAnsi="微软雅黑" w:hint="eastAsia"/>
          <w:szCs w:val="21"/>
        </w:rPr>
        <w:t>】</w:t>
      </w:r>
    </w:p>
    <w:p w:rsidR="00DE0C74" w:rsidRDefault="00992669" w:rsidP="00F710E2">
      <w:pPr>
        <w:ind w:firstLineChars="200" w:firstLine="420"/>
        <w:rPr>
          <w:rFonts w:ascii="微软雅黑" w:eastAsia="微软雅黑" w:hAnsi="微软雅黑"/>
          <w:szCs w:val="21"/>
        </w:rPr>
      </w:pPr>
      <w:r w:rsidRPr="00992669">
        <w:rPr>
          <w:rFonts w:ascii="微软雅黑" w:eastAsia="微软雅黑" w:hAnsi="微软雅黑" w:hint="eastAsia"/>
          <w:szCs w:val="21"/>
        </w:rPr>
        <w:t>海外创业计划（OEP）</w:t>
      </w:r>
      <w:r w:rsidR="00991188" w:rsidRPr="00991188">
        <w:rPr>
          <w:rFonts w:ascii="微软雅黑" w:eastAsia="微软雅黑" w:hAnsi="微软雅黑" w:hint="eastAsia"/>
          <w:szCs w:val="21"/>
        </w:rPr>
        <w:t>源于2013年</w:t>
      </w:r>
      <w:r w:rsidR="00991188">
        <w:rPr>
          <w:rFonts w:ascii="微软雅黑" w:eastAsia="微软雅黑" w:hAnsi="微软雅黑" w:hint="eastAsia"/>
          <w:szCs w:val="21"/>
        </w:rPr>
        <w:t>，</w:t>
      </w:r>
      <w:r w:rsidR="00991188" w:rsidRPr="00991188">
        <w:rPr>
          <w:rFonts w:ascii="微软雅黑" w:eastAsia="微软雅黑" w:hAnsi="微软雅黑" w:hint="eastAsia"/>
          <w:szCs w:val="21"/>
        </w:rPr>
        <w:t>由</w:t>
      </w:r>
      <w:r w:rsidR="008F7FA6">
        <w:rPr>
          <w:rFonts w:ascii="微软雅黑" w:eastAsia="微软雅黑" w:hAnsi="微软雅黑" w:hint="eastAsia"/>
          <w:szCs w:val="21"/>
        </w:rPr>
        <w:t>时任</w:t>
      </w:r>
      <w:r w:rsidR="00991188">
        <w:rPr>
          <w:rFonts w:ascii="微软雅黑" w:eastAsia="微软雅黑" w:hAnsi="微软雅黑" w:hint="eastAsia"/>
          <w:szCs w:val="21"/>
        </w:rPr>
        <w:t>新加坡</w:t>
      </w:r>
      <w:r w:rsidR="00991188" w:rsidRPr="00991188">
        <w:rPr>
          <w:rFonts w:ascii="微软雅黑" w:eastAsia="微软雅黑" w:hAnsi="微软雅黑" w:hint="eastAsia"/>
          <w:szCs w:val="21"/>
        </w:rPr>
        <w:t>贸易和工业</w:t>
      </w:r>
      <w:r w:rsidR="008F7FA6">
        <w:rPr>
          <w:rFonts w:ascii="微软雅黑" w:eastAsia="微软雅黑" w:hAnsi="微软雅黑" w:hint="eastAsia"/>
          <w:szCs w:val="21"/>
        </w:rPr>
        <w:t>部</w:t>
      </w:r>
      <w:r w:rsidR="00991188" w:rsidRPr="00991188">
        <w:rPr>
          <w:rFonts w:ascii="微软雅黑" w:eastAsia="微软雅黑" w:hAnsi="微软雅黑" w:hint="eastAsia"/>
          <w:szCs w:val="21"/>
        </w:rPr>
        <w:t>部长张志良(Teo Ser Luck)担任</w:t>
      </w:r>
      <w:r w:rsidR="008F7FA6">
        <w:rPr>
          <w:rFonts w:ascii="微软雅黑" w:eastAsia="微软雅黑" w:hAnsi="微软雅黑" w:hint="eastAsia"/>
          <w:szCs w:val="21"/>
        </w:rPr>
        <w:t>创业审查委员会主席时</w:t>
      </w:r>
      <w:r w:rsidR="00991188">
        <w:rPr>
          <w:rFonts w:ascii="微软雅黑" w:eastAsia="微软雅黑" w:hAnsi="微软雅黑" w:hint="eastAsia"/>
          <w:szCs w:val="21"/>
        </w:rPr>
        <w:t>提出</w:t>
      </w:r>
      <w:r w:rsidR="00991188" w:rsidRPr="00991188">
        <w:rPr>
          <w:rFonts w:ascii="微软雅黑" w:eastAsia="微软雅黑" w:hAnsi="微软雅黑" w:hint="eastAsia"/>
          <w:szCs w:val="21"/>
        </w:rPr>
        <w:t>。委员会鼓励各大学</w:t>
      </w:r>
      <w:r w:rsidR="00991188">
        <w:rPr>
          <w:rFonts w:ascii="微软雅黑" w:eastAsia="微软雅黑" w:hAnsi="微软雅黑" w:hint="eastAsia"/>
          <w:szCs w:val="21"/>
        </w:rPr>
        <w:t>开展海外创业实习</w:t>
      </w:r>
      <w:r w:rsidR="00991188" w:rsidRPr="00991188">
        <w:rPr>
          <w:rFonts w:ascii="微软雅黑" w:eastAsia="微软雅黑" w:hAnsi="微软雅黑" w:hint="eastAsia"/>
          <w:szCs w:val="21"/>
        </w:rPr>
        <w:t>项目。</w:t>
      </w:r>
    </w:p>
    <w:p w:rsidR="00992669" w:rsidRPr="00F710E2" w:rsidRDefault="00F710E2" w:rsidP="00F710E2">
      <w:pPr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该计划</w:t>
      </w:r>
      <w:r w:rsidR="00DE0C74">
        <w:rPr>
          <w:rFonts w:ascii="微软雅黑" w:eastAsia="微软雅黑" w:hAnsi="微软雅黑" w:hint="eastAsia"/>
          <w:szCs w:val="21"/>
        </w:rPr>
        <w:t>主要是为</w:t>
      </w:r>
      <w:r w:rsidR="00992669" w:rsidRPr="00992669">
        <w:rPr>
          <w:rFonts w:ascii="微软雅黑" w:eastAsia="微软雅黑" w:hAnsi="微软雅黑" w:hint="eastAsia"/>
          <w:szCs w:val="21"/>
        </w:rPr>
        <w:t>有创业</w:t>
      </w:r>
      <w:r w:rsidR="00DE0C74">
        <w:rPr>
          <w:rFonts w:ascii="微软雅黑" w:eastAsia="微软雅黑" w:hAnsi="微软雅黑" w:hint="eastAsia"/>
          <w:szCs w:val="21"/>
        </w:rPr>
        <w:t>精神</w:t>
      </w:r>
      <w:r w:rsidR="00992669" w:rsidRPr="00992669">
        <w:rPr>
          <w:rFonts w:ascii="微软雅黑" w:eastAsia="微软雅黑" w:hAnsi="微软雅黑" w:hint="eastAsia"/>
          <w:szCs w:val="21"/>
        </w:rPr>
        <w:t>的学生</w:t>
      </w:r>
      <w:r w:rsidR="00DE0C74">
        <w:rPr>
          <w:rFonts w:ascii="微软雅黑" w:eastAsia="微软雅黑" w:hAnsi="微软雅黑" w:hint="eastAsia"/>
          <w:szCs w:val="21"/>
        </w:rPr>
        <w:t>在海外寻找</w:t>
      </w:r>
      <w:r w:rsidR="00992669" w:rsidRPr="00992669">
        <w:rPr>
          <w:rFonts w:ascii="微软雅黑" w:eastAsia="微软雅黑" w:hAnsi="微软雅黑" w:hint="eastAsia"/>
          <w:szCs w:val="21"/>
        </w:rPr>
        <w:t>实习机会，让他们在具有创新生态系统的海外城市近距离接触创业。</w:t>
      </w:r>
      <w:r w:rsidR="00DE0C74">
        <w:rPr>
          <w:rFonts w:ascii="微软雅黑" w:eastAsia="微软雅黑" w:hAnsi="微软雅黑" w:hint="eastAsia"/>
          <w:szCs w:val="21"/>
        </w:rPr>
        <w:t>通过海外实习，不仅使学生</w:t>
      </w:r>
      <w:r w:rsidR="00992669" w:rsidRPr="00992669">
        <w:rPr>
          <w:rFonts w:ascii="微软雅黑" w:eastAsia="微软雅黑" w:hAnsi="微软雅黑" w:hint="eastAsia"/>
          <w:szCs w:val="21"/>
        </w:rPr>
        <w:t>获得创业技能，还</w:t>
      </w:r>
      <w:r w:rsidR="000720C8">
        <w:rPr>
          <w:rFonts w:ascii="微软雅黑" w:eastAsia="微软雅黑" w:hAnsi="微软雅黑" w:hint="eastAsia"/>
          <w:szCs w:val="21"/>
        </w:rPr>
        <w:t>能</w:t>
      </w:r>
      <w:r w:rsidR="00992669" w:rsidRPr="00992669">
        <w:rPr>
          <w:rFonts w:ascii="微软雅黑" w:eastAsia="微软雅黑" w:hAnsi="微软雅黑" w:hint="eastAsia"/>
          <w:szCs w:val="21"/>
        </w:rPr>
        <w:t>拓宽学生的视野，丰富他们的</w:t>
      </w:r>
      <w:r w:rsidR="00496709">
        <w:rPr>
          <w:rFonts w:ascii="微软雅黑" w:eastAsia="微软雅黑" w:hAnsi="微软雅黑" w:hint="eastAsia"/>
          <w:szCs w:val="21"/>
        </w:rPr>
        <w:t>创业</w:t>
      </w:r>
      <w:r w:rsidR="00992669" w:rsidRPr="00992669">
        <w:rPr>
          <w:rFonts w:ascii="微软雅黑" w:eastAsia="微软雅黑" w:hAnsi="微软雅黑" w:hint="eastAsia"/>
          <w:szCs w:val="21"/>
        </w:rPr>
        <w:t>经验，并帮助他们转变为具有全球视野的未来企业家领导人。</w:t>
      </w:r>
    </w:p>
    <w:p w:rsidR="00672DDA" w:rsidRPr="00BE06B3" w:rsidRDefault="00F710E2" w:rsidP="00302859">
      <w:pPr>
        <w:ind w:firstLineChars="200" w:firstLine="420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南洋理工大学</w:t>
      </w:r>
      <w:r w:rsidR="00992669" w:rsidRPr="00992669">
        <w:rPr>
          <w:rFonts w:ascii="微软雅黑" w:eastAsia="微软雅黑" w:hAnsi="微软雅黑" w:hint="eastAsia"/>
          <w:szCs w:val="21"/>
        </w:rPr>
        <w:t>自</w:t>
      </w:r>
      <w:r w:rsidR="00992669">
        <w:rPr>
          <w:rFonts w:ascii="微软雅黑" w:eastAsia="微软雅黑" w:hAnsi="微软雅黑" w:hint="eastAsia"/>
          <w:szCs w:val="21"/>
        </w:rPr>
        <w:t>20</w:t>
      </w:r>
      <w:r w:rsidR="00992669" w:rsidRPr="00992669">
        <w:rPr>
          <w:rFonts w:ascii="微软雅黑" w:eastAsia="微软雅黑" w:hAnsi="微软雅黑" w:hint="eastAsia"/>
          <w:szCs w:val="21"/>
        </w:rPr>
        <w:t>16年</w:t>
      </w:r>
      <w:r>
        <w:rPr>
          <w:rFonts w:ascii="微软雅黑" w:eastAsia="微软雅黑" w:hAnsi="微软雅黑" w:hint="eastAsia"/>
          <w:szCs w:val="21"/>
        </w:rPr>
        <w:t>开展O</w:t>
      </w:r>
      <w:r>
        <w:rPr>
          <w:rFonts w:ascii="微软雅黑" w:eastAsia="微软雅黑" w:hAnsi="微软雅黑"/>
          <w:szCs w:val="21"/>
        </w:rPr>
        <w:t>EP</w:t>
      </w:r>
      <w:r>
        <w:rPr>
          <w:rFonts w:ascii="微软雅黑" w:eastAsia="微软雅黑" w:hAnsi="微软雅黑" w:hint="eastAsia"/>
          <w:szCs w:val="21"/>
        </w:rPr>
        <w:t>项目</w:t>
      </w:r>
      <w:r w:rsidR="00992669" w:rsidRPr="00992669">
        <w:rPr>
          <w:rFonts w:ascii="微软雅黑" w:eastAsia="微软雅黑" w:hAnsi="微软雅黑" w:hint="eastAsia"/>
          <w:szCs w:val="21"/>
        </w:rPr>
        <w:t>以来，大约</w:t>
      </w:r>
      <w:r w:rsidR="00992669">
        <w:rPr>
          <w:rFonts w:ascii="微软雅黑" w:eastAsia="微软雅黑" w:hAnsi="微软雅黑" w:hint="eastAsia"/>
          <w:szCs w:val="21"/>
        </w:rPr>
        <w:t>有</w:t>
      </w:r>
      <w:r w:rsidR="00992669" w:rsidRPr="00992669">
        <w:rPr>
          <w:rFonts w:ascii="微软雅黑" w:eastAsia="微软雅黑" w:hAnsi="微软雅黑" w:hint="eastAsia"/>
          <w:szCs w:val="21"/>
        </w:rPr>
        <w:t>500名学生在中国、英国、德国、美国和肯尼亚实习。</w:t>
      </w:r>
      <w:r w:rsidR="00496709">
        <w:rPr>
          <w:rFonts w:ascii="微软雅黑" w:eastAsia="微软雅黑" w:hAnsi="微软雅黑" w:hint="eastAsia"/>
          <w:szCs w:val="21"/>
        </w:rPr>
        <w:t>今后，</w:t>
      </w:r>
      <w:r w:rsidR="00992669" w:rsidRPr="00992669">
        <w:rPr>
          <w:rFonts w:ascii="微软雅黑" w:eastAsia="微软雅黑" w:hAnsi="微软雅黑" w:hint="eastAsia"/>
          <w:szCs w:val="21"/>
        </w:rPr>
        <w:t>南洋高科技创新中心将负责推进</w:t>
      </w:r>
      <w:r w:rsidR="00496709">
        <w:rPr>
          <w:rFonts w:ascii="微软雅黑" w:eastAsia="微软雅黑" w:hAnsi="微软雅黑" w:hint="eastAsia"/>
          <w:szCs w:val="21"/>
        </w:rPr>
        <w:t>其在中国</w:t>
      </w:r>
      <w:r w:rsidR="00992669" w:rsidRPr="00992669">
        <w:rPr>
          <w:rFonts w:ascii="微软雅黑" w:eastAsia="微软雅黑" w:hAnsi="微软雅黑" w:hint="eastAsia"/>
          <w:szCs w:val="21"/>
        </w:rPr>
        <w:t>长三角地区OEP的工作。</w:t>
      </w:r>
    </w:p>
    <w:p w:rsidR="00F710E2" w:rsidRPr="00DE0C74" w:rsidRDefault="00992669" w:rsidP="00DE0C74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【</w:t>
      </w:r>
      <w:r w:rsidRPr="004A5C4C">
        <w:rPr>
          <w:rFonts w:ascii="微软雅黑" w:eastAsia="微软雅黑" w:hAnsi="微软雅黑" w:hint="eastAsia"/>
          <w:sz w:val="24"/>
          <w:szCs w:val="24"/>
        </w:rPr>
        <w:t>学生情况</w:t>
      </w:r>
      <w:r>
        <w:rPr>
          <w:rFonts w:ascii="微软雅黑" w:eastAsia="微软雅黑" w:hAnsi="微软雅黑" w:hint="eastAsia"/>
          <w:szCs w:val="21"/>
        </w:rPr>
        <w:t>】</w:t>
      </w:r>
    </w:p>
    <w:p w:rsidR="00F710E2" w:rsidRPr="00F710E2" w:rsidRDefault="00DD56DE" w:rsidP="00F710E2">
      <w:pPr>
        <w:widowControl/>
        <w:jc w:val="left"/>
        <w:rPr>
          <w:rFonts w:ascii="微软雅黑" w:eastAsia="微软雅黑" w:hAnsi="微软雅黑" w:cs="宋体"/>
          <w:kern w:val="0"/>
          <w:sz w:val="22"/>
        </w:rPr>
      </w:pPr>
      <w:r w:rsidRPr="00DD56DE">
        <w:rPr>
          <w:rFonts w:ascii="微软雅黑" w:eastAsia="微软雅黑" w:hAnsi="微软雅黑" w:cs="宋体" w:hint="eastAsia"/>
          <w:kern w:val="0"/>
          <w:sz w:val="22"/>
        </w:rPr>
        <w:t>实习</w:t>
      </w:r>
      <w:r w:rsidR="00F710E2" w:rsidRPr="00F710E2">
        <w:rPr>
          <w:rFonts w:ascii="微软雅黑" w:eastAsia="微软雅黑" w:hAnsi="微软雅黑" w:cs="宋体" w:hint="eastAsia"/>
          <w:kern w:val="0"/>
          <w:sz w:val="22"/>
        </w:rPr>
        <w:t>对象：</w:t>
      </w:r>
      <w:r w:rsidR="00F710E2" w:rsidRPr="00F710E2">
        <w:rPr>
          <w:rFonts w:ascii="Calibri" w:eastAsia="微软雅黑" w:hAnsi="Calibri" w:cs="Calibri"/>
          <w:kern w:val="0"/>
          <w:sz w:val="22"/>
        </w:rPr>
        <w:t xml:space="preserve"> </w:t>
      </w:r>
      <w:r w:rsidR="00F710E2" w:rsidRPr="00DD56DE">
        <w:rPr>
          <w:rFonts w:ascii="微软雅黑" w:eastAsia="微软雅黑" w:hAnsi="微软雅黑"/>
          <w:szCs w:val="21"/>
        </w:rPr>
        <w:t>大三/大四年级</w:t>
      </w:r>
      <w:r w:rsidR="00F710E2" w:rsidRPr="00DD56DE">
        <w:rPr>
          <w:rFonts w:ascii="微软雅黑" w:eastAsia="微软雅黑" w:hAnsi="微软雅黑" w:hint="eastAsia"/>
          <w:szCs w:val="21"/>
        </w:rPr>
        <w:t>，</w:t>
      </w:r>
      <w:r w:rsidR="00F710E2" w:rsidRPr="00DD56DE">
        <w:rPr>
          <w:rFonts w:ascii="微软雅黑" w:eastAsia="微软雅黑" w:hAnsi="微软雅黑" w:hint="eastAsia"/>
          <w:sz w:val="22"/>
        </w:rPr>
        <w:t>对创业相关活动感兴趣，有创业经历的</w:t>
      </w:r>
      <w:r w:rsidR="00831971">
        <w:rPr>
          <w:rFonts w:ascii="微软雅黑" w:eastAsia="微软雅黑" w:hAnsi="微软雅黑" w:hint="eastAsia"/>
          <w:sz w:val="22"/>
        </w:rPr>
        <w:t>学生</w:t>
      </w:r>
      <w:r w:rsidR="00F710E2" w:rsidRPr="00DD56DE">
        <w:rPr>
          <w:rFonts w:ascii="微软雅黑" w:eastAsia="微软雅黑" w:hAnsi="微软雅黑" w:hint="eastAsia"/>
          <w:sz w:val="22"/>
        </w:rPr>
        <w:t>优先</w:t>
      </w:r>
    </w:p>
    <w:p w:rsidR="00F710E2" w:rsidRPr="00F710E2" w:rsidRDefault="00F710E2" w:rsidP="00F710E2">
      <w:pPr>
        <w:widowControl/>
        <w:jc w:val="left"/>
        <w:rPr>
          <w:rFonts w:ascii="微软雅黑" w:eastAsia="微软雅黑" w:hAnsi="微软雅黑" w:cs="宋体"/>
          <w:kern w:val="0"/>
          <w:sz w:val="22"/>
        </w:rPr>
      </w:pPr>
      <w:r w:rsidRPr="00F710E2">
        <w:rPr>
          <w:rFonts w:ascii="微软雅黑" w:eastAsia="微软雅黑" w:hAnsi="微软雅黑" w:cs="宋体" w:hint="eastAsia"/>
          <w:kern w:val="0"/>
          <w:sz w:val="22"/>
        </w:rPr>
        <w:t>学生专业：工程学院、科学学院、商学院和人文与社会学学院</w:t>
      </w:r>
    </w:p>
    <w:p w:rsidR="00F710E2" w:rsidRPr="00F710E2" w:rsidRDefault="00F710E2" w:rsidP="00F710E2">
      <w:pPr>
        <w:widowControl/>
        <w:jc w:val="left"/>
        <w:rPr>
          <w:rFonts w:ascii="微软雅黑" w:eastAsia="微软雅黑" w:hAnsi="微软雅黑" w:cs="宋体"/>
          <w:kern w:val="0"/>
          <w:sz w:val="22"/>
        </w:rPr>
      </w:pPr>
      <w:r w:rsidRPr="00F710E2">
        <w:rPr>
          <w:rFonts w:ascii="微软雅黑" w:eastAsia="微软雅黑" w:hAnsi="微软雅黑" w:cs="宋体" w:hint="eastAsia"/>
          <w:kern w:val="0"/>
          <w:sz w:val="22"/>
        </w:rPr>
        <w:t>实习时间：6个月—1年</w:t>
      </w:r>
    </w:p>
    <w:p w:rsidR="00F710E2" w:rsidRPr="00F710E2" w:rsidRDefault="00F710E2" w:rsidP="00F710E2">
      <w:pPr>
        <w:widowControl/>
        <w:jc w:val="left"/>
        <w:rPr>
          <w:rFonts w:ascii="微软雅黑" w:eastAsia="微软雅黑" w:hAnsi="微软雅黑" w:cs="宋体"/>
          <w:kern w:val="0"/>
          <w:sz w:val="22"/>
        </w:rPr>
      </w:pPr>
      <w:r w:rsidRPr="00F710E2">
        <w:rPr>
          <w:rFonts w:ascii="微软雅黑" w:eastAsia="微软雅黑" w:hAnsi="微软雅黑" w:cs="宋体" w:hint="eastAsia"/>
          <w:kern w:val="0"/>
          <w:sz w:val="22"/>
        </w:rPr>
        <w:lastRenderedPageBreak/>
        <w:t>学生批次：每年八月及一月</w:t>
      </w:r>
      <w:r w:rsidRPr="00DD56DE">
        <w:rPr>
          <w:rFonts w:ascii="微软雅黑" w:eastAsia="微软雅黑" w:hAnsi="微软雅黑" w:cs="宋体" w:hint="eastAsia"/>
          <w:kern w:val="0"/>
          <w:sz w:val="22"/>
        </w:rPr>
        <w:t>份</w:t>
      </w:r>
      <w:r w:rsidRPr="00F710E2">
        <w:rPr>
          <w:rFonts w:ascii="微软雅黑" w:eastAsia="微软雅黑" w:hAnsi="微软雅黑" w:cs="宋体" w:hint="eastAsia"/>
          <w:kern w:val="0"/>
          <w:sz w:val="22"/>
        </w:rPr>
        <w:t>两次 </w:t>
      </w:r>
    </w:p>
    <w:p w:rsidR="00F710E2" w:rsidRPr="00DD56DE" w:rsidRDefault="00F710E2" w:rsidP="00F710E2">
      <w:pPr>
        <w:widowControl/>
        <w:jc w:val="left"/>
        <w:rPr>
          <w:rFonts w:ascii="微软雅黑" w:eastAsia="微软雅黑" w:hAnsi="微软雅黑"/>
          <w:szCs w:val="21"/>
        </w:rPr>
      </w:pPr>
      <w:r w:rsidRPr="00DD56DE">
        <w:rPr>
          <w:rFonts w:ascii="微软雅黑" w:eastAsia="微软雅黑" w:hAnsi="微软雅黑"/>
          <w:szCs w:val="21"/>
        </w:rPr>
        <w:t>语言方面</w:t>
      </w:r>
      <w:r w:rsidRPr="00DD56DE">
        <w:rPr>
          <w:rFonts w:ascii="微软雅黑" w:eastAsia="微软雅黑" w:hAnsi="微软雅黑" w:hint="eastAsia"/>
          <w:szCs w:val="21"/>
        </w:rPr>
        <w:t>：英语（主）+中</w:t>
      </w:r>
      <w:r w:rsidRPr="00DD56DE">
        <w:rPr>
          <w:rFonts w:ascii="微软雅黑" w:eastAsia="微软雅黑" w:hAnsi="微软雅黑"/>
          <w:szCs w:val="21"/>
        </w:rPr>
        <w:t>文</w:t>
      </w:r>
      <w:r w:rsidRPr="00DD56DE">
        <w:rPr>
          <w:rFonts w:ascii="微软雅黑" w:eastAsia="微软雅黑" w:hAnsi="微软雅黑" w:hint="eastAsia"/>
          <w:szCs w:val="21"/>
        </w:rPr>
        <w:t>（次）</w:t>
      </w:r>
      <w:r w:rsidRPr="00DD56DE">
        <w:rPr>
          <w:rFonts w:ascii="微软雅黑" w:eastAsia="微软雅黑" w:hAnsi="微软雅黑"/>
          <w:szCs w:val="21"/>
        </w:rPr>
        <w:t>。</w:t>
      </w:r>
    </w:p>
    <w:p w:rsidR="00F710E2" w:rsidRPr="00DD56DE" w:rsidRDefault="00F710E2" w:rsidP="00F710E2">
      <w:pPr>
        <w:widowControl/>
        <w:jc w:val="left"/>
        <w:rPr>
          <w:rFonts w:ascii="微软雅黑" w:eastAsia="微软雅黑" w:hAnsi="微软雅黑" w:cs="宋体"/>
          <w:kern w:val="0"/>
          <w:sz w:val="22"/>
        </w:rPr>
      </w:pPr>
      <w:r w:rsidRPr="00DD56DE">
        <w:rPr>
          <w:rFonts w:ascii="微软雅黑" w:eastAsia="微软雅黑" w:hAnsi="微软雅黑"/>
          <w:szCs w:val="21"/>
        </w:rPr>
        <w:t>可安排工作时间：每周工作5天/每周工作4天学习1天。</w:t>
      </w:r>
    </w:p>
    <w:p w:rsidR="00672DDA" w:rsidRPr="00DE0C74" w:rsidRDefault="00576FE3" w:rsidP="00992669">
      <w:pPr>
        <w:pStyle w:val="a5"/>
        <w:numPr>
          <w:ilvl w:val="0"/>
          <w:numId w:val="3"/>
        </w:numPr>
        <w:ind w:firstLineChars="0"/>
        <w:rPr>
          <w:rFonts w:ascii="微软雅黑" w:eastAsia="微软雅黑" w:hAnsi="微软雅黑"/>
          <w:szCs w:val="21"/>
        </w:rPr>
      </w:pPr>
      <w:r w:rsidRPr="00DE0C74">
        <w:rPr>
          <w:rFonts w:ascii="微软雅黑" w:eastAsia="微软雅黑" w:hAnsi="微软雅黑" w:hint="eastAsia"/>
          <w:szCs w:val="21"/>
        </w:rPr>
        <w:t>我们会</w:t>
      </w:r>
      <w:r w:rsidR="00672DDA" w:rsidRPr="00DE0C74">
        <w:rPr>
          <w:rFonts w:ascii="微软雅黑" w:eastAsia="微软雅黑" w:hAnsi="微软雅黑"/>
          <w:szCs w:val="21"/>
        </w:rPr>
        <w:t>根据企业用人要求，推荐相关专业的实习学生，由企业面试通过后加入企业实习工作。</w:t>
      </w:r>
    </w:p>
    <w:p w:rsidR="00992669" w:rsidRDefault="00992669" w:rsidP="00BE06B3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【</w:t>
      </w:r>
      <w:r w:rsidRPr="004A5C4C">
        <w:rPr>
          <w:rFonts w:ascii="微软雅黑" w:eastAsia="微软雅黑" w:hAnsi="微软雅黑" w:hint="eastAsia"/>
          <w:sz w:val="24"/>
          <w:szCs w:val="24"/>
        </w:rPr>
        <w:t>企业要求</w:t>
      </w:r>
      <w:r>
        <w:rPr>
          <w:rFonts w:ascii="微软雅黑" w:eastAsia="微软雅黑" w:hAnsi="微软雅黑" w:hint="eastAsia"/>
          <w:szCs w:val="21"/>
        </w:rPr>
        <w:t>】</w:t>
      </w:r>
    </w:p>
    <w:p w:rsidR="00672DDA" w:rsidRPr="00992669" w:rsidRDefault="00672DDA" w:rsidP="00BE06B3">
      <w:pPr>
        <w:rPr>
          <w:rFonts w:ascii="微软雅黑" w:eastAsia="微软雅黑" w:hAnsi="微软雅黑"/>
          <w:sz w:val="24"/>
          <w:szCs w:val="24"/>
        </w:rPr>
      </w:pPr>
      <w:r w:rsidRPr="00BE06B3">
        <w:rPr>
          <w:rFonts w:ascii="微软雅黑" w:eastAsia="微软雅黑" w:hAnsi="微软雅黑"/>
          <w:szCs w:val="21"/>
        </w:rPr>
        <w:t>在理想的情况下，合作实习企业应符合下列要求：</w:t>
      </w:r>
    </w:p>
    <w:p w:rsidR="00F710E2" w:rsidRPr="00F710E2" w:rsidRDefault="00F710E2" w:rsidP="0037671E">
      <w:pPr>
        <w:pStyle w:val="a5"/>
        <w:numPr>
          <w:ilvl w:val="0"/>
          <w:numId w:val="2"/>
        </w:numPr>
        <w:ind w:firstLineChars="0"/>
        <w:rPr>
          <w:rFonts w:ascii="微软雅黑" w:eastAsia="微软雅黑" w:hAnsi="微软雅黑"/>
          <w:szCs w:val="21"/>
        </w:rPr>
      </w:pPr>
      <w:r w:rsidRPr="00F710E2">
        <w:rPr>
          <w:rFonts w:ascii="微软雅黑" w:eastAsia="微软雅黑" w:hAnsi="微软雅黑" w:hint="eastAsia"/>
          <w:szCs w:val="21"/>
        </w:rPr>
        <w:t>新型领域或正在转型升级的传统行业，成立和运营不超过5年并有充足的资金。</w:t>
      </w:r>
    </w:p>
    <w:p w:rsidR="00F710E2" w:rsidRPr="00F710E2" w:rsidRDefault="00F710E2" w:rsidP="0037671E">
      <w:pPr>
        <w:pStyle w:val="a5"/>
        <w:numPr>
          <w:ilvl w:val="0"/>
          <w:numId w:val="2"/>
        </w:numPr>
        <w:ind w:firstLineChars="0"/>
        <w:rPr>
          <w:rFonts w:ascii="微软雅黑" w:eastAsia="微软雅黑" w:hAnsi="微软雅黑"/>
          <w:szCs w:val="21"/>
        </w:rPr>
      </w:pPr>
      <w:r w:rsidRPr="00F710E2">
        <w:rPr>
          <w:rFonts w:ascii="微软雅黑" w:eastAsia="微软雅黑" w:hAnsi="微软雅黑" w:hint="eastAsia"/>
          <w:szCs w:val="21"/>
        </w:rPr>
        <w:t>由创始人主导并具有初创创业文化，团队规模8-40人。</w:t>
      </w:r>
    </w:p>
    <w:p w:rsidR="00992669" w:rsidRDefault="00672DDA" w:rsidP="00BE06B3">
      <w:pPr>
        <w:pStyle w:val="a5"/>
        <w:numPr>
          <w:ilvl w:val="0"/>
          <w:numId w:val="2"/>
        </w:numPr>
        <w:ind w:firstLineChars="0"/>
        <w:rPr>
          <w:rFonts w:ascii="微软雅黑" w:eastAsia="微软雅黑" w:hAnsi="微软雅黑"/>
          <w:szCs w:val="21"/>
        </w:rPr>
      </w:pPr>
      <w:r w:rsidRPr="00992669">
        <w:rPr>
          <w:rFonts w:ascii="微软雅黑" w:eastAsia="微软雅黑" w:hAnsi="微软雅黑"/>
          <w:szCs w:val="21"/>
        </w:rPr>
        <w:t>在自身行业能提供有意义的实习机会；</w:t>
      </w:r>
    </w:p>
    <w:p w:rsidR="00672DDA" w:rsidRPr="00992669" w:rsidRDefault="00672DDA" w:rsidP="00BE06B3">
      <w:pPr>
        <w:pStyle w:val="a5"/>
        <w:numPr>
          <w:ilvl w:val="0"/>
          <w:numId w:val="2"/>
        </w:numPr>
        <w:ind w:firstLineChars="0"/>
        <w:rPr>
          <w:rFonts w:ascii="微软雅黑" w:eastAsia="微软雅黑" w:hAnsi="微软雅黑"/>
          <w:szCs w:val="21"/>
        </w:rPr>
      </w:pPr>
      <w:r w:rsidRPr="00992669">
        <w:rPr>
          <w:rFonts w:ascii="微软雅黑" w:eastAsia="微软雅黑" w:hAnsi="微软雅黑"/>
          <w:szCs w:val="21"/>
        </w:rPr>
        <w:t>能够每月向学生支付实习津贴，使他们能够在当地生活；</w:t>
      </w:r>
    </w:p>
    <w:p w:rsidR="00672DDA" w:rsidRDefault="00992669" w:rsidP="00BE06B3">
      <w:pPr>
        <w:rPr>
          <w:rFonts w:ascii="微软雅黑" w:eastAsia="微软雅黑" w:hAnsi="微软雅黑"/>
          <w:szCs w:val="21"/>
        </w:rPr>
      </w:pPr>
      <w:r>
        <w:rPr>
          <w:rFonts w:ascii="MS Gothic" w:eastAsia="MS Gothic" w:hAnsi="MS Gothic" w:cs="MS Gothic" w:hint="eastAsia"/>
          <w:szCs w:val="21"/>
        </w:rPr>
        <w:t>※</w:t>
      </w:r>
      <w:r w:rsidR="00672DDA" w:rsidRPr="00BE06B3">
        <w:rPr>
          <w:rFonts w:ascii="微软雅黑" w:eastAsia="微软雅黑" w:hAnsi="微软雅黑"/>
          <w:szCs w:val="21"/>
        </w:rPr>
        <w:t>企业无需支付签证，机票</w:t>
      </w:r>
      <w:r>
        <w:rPr>
          <w:rFonts w:ascii="微软雅黑" w:eastAsia="微软雅黑" w:hAnsi="微软雅黑" w:hint="eastAsia"/>
          <w:szCs w:val="21"/>
        </w:rPr>
        <w:t>，保险</w:t>
      </w:r>
      <w:r w:rsidR="00672DDA" w:rsidRPr="00BE06B3">
        <w:rPr>
          <w:rFonts w:ascii="微软雅黑" w:eastAsia="微软雅黑" w:hAnsi="微软雅黑"/>
          <w:szCs w:val="21"/>
        </w:rPr>
        <w:t>等费用，只需支付实习学生每月不低于4000元的实习津贴，住宿、日常生活等由南洋高科技创新中心协助安排。</w:t>
      </w:r>
    </w:p>
    <w:p w:rsidR="00ED3A75" w:rsidRDefault="00ED3A75" w:rsidP="00ED3A75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【</w:t>
      </w:r>
      <w:r>
        <w:rPr>
          <w:rFonts w:ascii="微软雅黑" w:eastAsia="微软雅黑" w:hAnsi="微软雅黑" w:hint="eastAsia"/>
          <w:sz w:val="24"/>
          <w:szCs w:val="24"/>
        </w:rPr>
        <w:t>政府补贴</w:t>
      </w:r>
      <w:r>
        <w:rPr>
          <w:rFonts w:ascii="微软雅黑" w:eastAsia="微软雅黑" w:hAnsi="微软雅黑" w:hint="eastAsia"/>
          <w:szCs w:val="21"/>
        </w:rPr>
        <w:t>】</w:t>
      </w:r>
    </w:p>
    <w:p w:rsidR="00ED3A75" w:rsidRDefault="00ED3A75" w:rsidP="00ED3A75">
      <w:pPr>
        <w:rPr>
          <w:rFonts w:ascii="微软雅黑" w:eastAsia="微软雅黑" w:hAnsi="微软雅黑"/>
          <w:szCs w:val="21"/>
        </w:rPr>
      </w:pPr>
      <w:r w:rsidRPr="00ED3A75">
        <w:rPr>
          <w:rFonts w:ascii="微软雅黑" w:eastAsia="微软雅黑" w:hAnsi="微软雅黑"/>
          <w:szCs w:val="21"/>
        </w:rPr>
        <w:t>1. 生活补贴：实习学员每人每月按当年城镇职工月最低工资标准50%的标准享受政府生活补贴。</w:t>
      </w:r>
    </w:p>
    <w:p w:rsidR="00ED3A75" w:rsidRPr="00ED3A75" w:rsidRDefault="00CE2695" w:rsidP="00ED3A75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</w:t>
      </w:r>
      <w:r w:rsidR="00ED3A75" w:rsidRPr="00ED3A75">
        <w:rPr>
          <w:rFonts w:ascii="微软雅黑" w:eastAsia="微软雅黑" w:hAnsi="微软雅黑"/>
          <w:szCs w:val="21"/>
        </w:rPr>
        <w:t>. 带教补贴：</w:t>
      </w:r>
      <w:r>
        <w:rPr>
          <w:rFonts w:ascii="微软雅黑" w:eastAsia="微软雅黑" w:hAnsi="微软雅黑"/>
          <w:szCs w:val="21"/>
        </w:rPr>
        <w:t>实习</w:t>
      </w:r>
      <w:r w:rsidR="00ED3A75" w:rsidRPr="00ED3A75">
        <w:rPr>
          <w:rFonts w:ascii="微软雅黑" w:eastAsia="微软雅黑" w:hAnsi="微软雅黑"/>
          <w:szCs w:val="21"/>
        </w:rPr>
        <w:t>基地的带教老师根据带教</w:t>
      </w:r>
      <w:r>
        <w:rPr>
          <w:rFonts w:ascii="微软雅黑" w:eastAsia="微软雅黑" w:hAnsi="微软雅黑"/>
          <w:szCs w:val="21"/>
        </w:rPr>
        <w:t>实习</w:t>
      </w:r>
      <w:r w:rsidR="00ED3A75" w:rsidRPr="00ED3A75">
        <w:rPr>
          <w:rFonts w:ascii="微软雅黑" w:eastAsia="微软雅黑" w:hAnsi="微软雅黑"/>
          <w:szCs w:val="21"/>
        </w:rPr>
        <w:t>学员人数按照每名</w:t>
      </w:r>
      <w:r>
        <w:rPr>
          <w:rFonts w:ascii="微软雅黑" w:eastAsia="微软雅黑" w:hAnsi="微软雅黑"/>
          <w:szCs w:val="21"/>
        </w:rPr>
        <w:t>实习</w:t>
      </w:r>
      <w:r w:rsidR="00ED3A75" w:rsidRPr="00ED3A75">
        <w:rPr>
          <w:rFonts w:ascii="微软雅黑" w:eastAsia="微软雅黑" w:hAnsi="微软雅黑"/>
          <w:szCs w:val="21"/>
        </w:rPr>
        <w:t>学员每月150元的标准享受政府带教补贴。</w:t>
      </w:r>
    </w:p>
    <w:p w:rsidR="00ED3A75" w:rsidRPr="00BE06B3" w:rsidRDefault="00CE2695" w:rsidP="00BE06B3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3</w:t>
      </w:r>
      <w:r w:rsidR="00ED3A75" w:rsidRPr="00ED3A75">
        <w:rPr>
          <w:rFonts w:ascii="微软雅黑" w:eastAsia="微软雅黑" w:hAnsi="微软雅黑"/>
          <w:szCs w:val="21"/>
        </w:rPr>
        <w:t>. 留岗奖励补贴：对</w:t>
      </w:r>
      <w:r w:rsidRPr="00ED3A75">
        <w:rPr>
          <w:rFonts w:ascii="微软雅黑" w:eastAsia="微软雅黑" w:hAnsi="微软雅黑"/>
          <w:szCs w:val="21"/>
        </w:rPr>
        <w:t>实习</w:t>
      </w:r>
      <w:r w:rsidR="00ED3A75" w:rsidRPr="00ED3A75">
        <w:rPr>
          <w:rFonts w:ascii="微软雅黑" w:eastAsia="微软雅黑" w:hAnsi="微软雅黑"/>
          <w:szCs w:val="21"/>
        </w:rPr>
        <w:t>期满</w:t>
      </w:r>
      <w:r>
        <w:rPr>
          <w:rFonts w:ascii="微软雅黑" w:eastAsia="微软雅黑" w:hAnsi="微软雅黑" w:hint="eastAsia"/>
          <w:szCs w:val="21"/>
        </w:rPr>
        <w:t>的实习</w:t>
      </w:r>
      <w:r w:rsidR="00ED3A75" w:rsidRPr="00ED3A75">
        <w:rPr>
          <w:rFonts w:ascii="微软雅黑" w:eastAsia="微软雅黑" w:hAnsi="微软雅黑"/>
          <w:szCs w:val="21"/>
        </w:rPr>
        <w:t>人员留用率一个自然年度内达50%以上的，且与</w:t>
      </w:r>
      <w:r>
        <w:rPr>
          <w:rFonts w:ascii="微软雅黑" w:eastAsia="微软雅黑" w:hAnsi="微软雅黑" w:hint="eastAsia"/>
          <w:szCs w:val="21"/>
        </w:rPr>
        <w:t>实</w:t>
      </w:r>
      <w:r w:rsidR="00ED3A75" w:rsidRPr="00ED3A75">
        <w:rPr>
          <w:rFonts w:ascii="微软雅黑" w:eastAsia="微软雅黑" w:hAnsi="微软雅黑"/>
          <w:szCs w:val="21"/>
        </w:rPr>
        <w:t>习单位签订1年以上劳动合同、缴纳社会保险的，按每留用一人3000元的标准，给予</w:t>
      </w:r>
      <w:r w:rsidRPr="00ED3A75">
        <w:rPr>
          <w:rFonts w:ascii="微软雅黑" w:eastAsia="微软雅黑" w:hAnsi="微软雅黑"/>
          <w:szCs w:val="21"/>
        </w:rPr>
        <w:t>实习</w:t>
      </w:r>
      <w:r w:rsidR="00ED3A75" w:rsidRPr="00ED3A75">
        <w:rPr>
          <w:rFonts w:ascii="微软雅黑" w:eastAsia="微软雅黑" w:hAnsi="微软雅黑"/>
          <w:szCs w:val="21"/>
        </w:rPr>
        <w:t>单位一次性奖励补贴。</w:t>
      </w:r>
    </w:p>
    <w:p w:rsidR="00672DDA" w:rsidRPr="00992669" w:rsidRDefault="00992669" w:rsidP="00992669">
      <w:pPr>
        <w:jc w:val="left"/>
        <w:rPr>
          <w:rFonts w:ascii="微软雅黑" w:eastAsia="微软雅黑" w:hAnsi="微软雅黑"/>
          <w:sz w:val="24"/>
          <w:szCs w:val="24"/>
        </w:rPr>
      </w:pPr>
      <w:r>
        <w:rPr>
          <w:rFonts w:ascii="微软雅黑" w:eastAsia="微软雅黑" w:hAnsi="微软雅黑" w:hint="eastAsia"/>
          <w:szCs w:val="21"/>
        </w:rPr>
        <w:t>【</w:t>
      </w:r>
      <w:r w:rsidRPr="004A5C4C">
        <w:rPr>
          <w:rFonts w:ascii="微软雅黑" w:eastAsia="微软雅黑" w:hAnsi="微软雅黑" w:hint="eastAsia"/>
          <w:sz w:val="24"/>
          <w:szCs w:val="24"/>
        </w:rPr>
        <w:t>项目案例</w:t>
      </w:r>
      <w:r>
        <w:rPr>
          <w:rFonts w:ascii="微软雅黑" w:eastAsia="微软雅黑" w:hAnsi="微软雅黑" w:hint="eastAsia"/>
          <w:szCs w:val="21"/>
        </w:rPr>
        <w:t>】</w:t>
      </w:r>
      <w:r w:rsidR="00672DDA" w:rsidRPr="00BE06B3">
        <w:rPr>
          <w:rFonts w:ascii="微软雅黑" w:eastAsia="微软雅黑" w:hAnsi="微软雅黑" w:hint="eastAsia"/>
          <w:noProof/>
          <w:szCs w:val="21"/>
        </w:rPr>
        <w:lastRenderedPageBreak/>
        <w:drawing>
          <wp:inline distT="0" distB="0" distL="0" distR="0">
            <wp:extent cx="5274310" cy="3515995"/>
            <wp:effectExtent l="0" t="0" r="254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cc8c99350389fbaaefc91f9a32adf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DDA" w:rsidRPr="00992669" w:rsidRDefault="00672DDA" w:rsidP="00992669">
      <w:pPr>
        <w:jc w:val="right"/>
        <w:rPr>
          <w:rFonts w:ascii="微软雅黑" w:eastAsia="微软雅黑" w:hAnsi="微软雅黑"/>
          <w:sz w:val="18"/>
          <w:szCs w:val="18"/>
        </w:rPr>
      </w:pPr>
      <w:r w:rsidRPr="00992669">
        <w:rPr>
          <w:rFonts w:ascii="微软雅黑" w:eastAsia="微软雅黑" w:hAnsi="微软雅黑" w:hint="eastAsia"/>
          <w:sz w:val="18"/>
          <w:szCs w:val="18"/>
        </w:rPr>
        <w:t>新加坡副总理王瑞杰接见我中心OEP实习生项目学生</w:t>
      </w:r>
    </w:p>
    <w:p w:rsidR="00672DDA" w:rsidRDefault="00992669" w:rsidP="00992669">
      <w:pPr>
        <w:ind w:firstLineChars="200" w:firstLine="42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2019年</w:t>
      </w:r>
      <w:r w:rsidR="00672DDA" w:rsidRPr="00BE06B3">
        <w:rPr>
          <w:rFonts w:ascii="微软雅黑" w:eastAsia="微软雅黑" w:hAnsi="微软雅黑" w:hint="eastAsia"/>
          <w:szCs w:val="21"/>
        </w:rPr>
        <w:t>5月25日，正在中国进行国事访问的新加坡副总理兼财政部长王瑞杰先生，在上海考察期间，接见了正在上海</w:t>
      </w:r>
      <w:proofErr w:type="spellStart"/>
      <w:r w:rsidR="00672DDA" w:rsidRPr="00BE06B3">
        <w:rPr>
          <w:rFonts w:ascii="微软雅黑" w:eastAsia="微软雅黑" w:hAnsi="微软雅黑" w:hint="eastAsia"/>
          <w:szCs w:val="21"/>
        </w:rPr>
        <w:t>Xnode</w:t>
      </w:r>
      <w:proofErr w:type="spellEnd"/>
      <w:r w:rsidR="00672DDA" w:rsidRPr="00BE06B3">
        <w:rPr>
          <w:rFonts w:ascii="微软雅黑" w:eastAsia="微软雅黑" w:hAnsi="微软雅黑" w:hint="eastAsia"/>
          <w:szCs w:val="21"/>
        </w:rPr>
        <w:t>公司实习的我中心OEP项目学生Chua Song Lin。王瑞杰副总理亲切寻问了Chua Song Lin的实习、生活和项目情况，并鼓励包括Chua Song Lin在内的OEP实习生，要坚持致力于可持续的城市生活、 生物医学科学和社会需要的其他领域。</w:t>
      </w:r>
    </w:p>
    <w:p w:rsidR="007E04DF" w:rsidRDefault="00992669" w:rsidP="007E04DF">
      <w:pPr>
        <w:ind w:firstLineChars="200" w:firstLine="440"/>
        <w:rPr>
          <w:rFonts w:ascii="微软雅黑" w:eastAsia="微软雅黑" w:hAnsi="微软雅黑"/>
          <w:b/>
          <w:bCs/>
          <w:sz w:val="22"/>
        </w:rPr>
      </w:pPr>
      <w:r w:rsidRPr="00992669">
        <w:rPr>
          <w:rFonts w:ascii="微软雅黑" w:eastAsia="微软雅黑" w:hAnsi="微软雅黑" w:hint="eastAsia"/>
          <w:b/>
          <w:bCs/>
          <w:sz w:val="22"/>
        </w:rPr>
        <w:t>附：</w:t>
      </w:r>
    </w:p>
    <w:p w:rsidR="00672DDA" w:rsidRPr="007E04DF" w:rsidRDefault="00992669" w:rsidP="007E04DF">
      <w:pPr>
        <w:ind w:firstLineChars="200" w:firstLine="420"/>
        <w:rPr>
          <w:rFonts w:ascii="微软雅黑" w:eastAsia="微软雅黑" w:hAnsi="微软雅黑"/>
          <w:b/>
          <w:bCs/>
          <w:sz w:val="22"/>
        </w:rPr>
      </w:pPr>
      <w:r>
        <w:rPr>
          <w:rFonts w:ascii="微软雅黑" w:eastAsia="微软雅黑" w:hAnsi="微软雅黑" w:hint="eastAsia"/>
          <w:szCs w:val="21"/>
        </w:rPr>
        <w:t>【</w:t>
      </w:r>
      <w:r w:rsidRPr="004A5C4C">
        <w:rPr>
          <w:rFonts w:ascii="微软雅黑" w:eastAsia="微软雅黑" w:hAnsi="微软雅黑" w:hint="eastAsia"/>
          <w:sz w:val="24"/>
          <w:szCs w:val="24"/>
        </w:rPr>
        <w:t>学校简介</w:t>
      </w:r>
      <w:r>
        <w:rPr>
          <w:rFonts w:ascii="微软雅黑" w:eastAsia="微软雅黑" w:hAnsi="微软雅黑" w:hint="eastAsia"/>
          <w:szCs w:val="21"/>
        </w:rPr>
        <w:t>】</w:t>
      </w:r>
      <w:r w:rsidRPr="00992669">
        <w:rPr>
          <w:rFonts w:ascii="微软雅黑" w:eastAsia="微软雅黑" w:hAnsi="微软雅黑"/>
          <w:szCs w:val="21"/>
        </w:rPr>
        <w:t xml:space="preserve"> </w:t>
      </w:r>
      <w:r w:rsidRPr="00BE06B3">
        <w:rPr>
          <w:rFonts w:ascii="微软雅黑" w:eastAsia="微软雅黑" w:hAnsi="微软雅黑" w:hint="eastAsia"/>
          <w:noProof/>
          <w:szCs w:val="21"/>
        </w:rPr>
        <w:drawing>
          <wp:inline distT="0" distB="0" distL="0" distR="0">
            <wp:extent cx="861060" cy="400984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6e100e7d7753e97d8483d56685fac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843" cy="42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2DDA" w:rsidRPr="00BE06B3" w:rsidRDefault="00672DDA" w:rsidP="00992669">
      <w:pPr>
        <w:ind w:firstLineChars="200" w:firstLine="420"/>
        <w:rPr>
          <w:rFonts w:ascii="微软雅黑" w:eastAsia="微软雅黑" w:hAnsi="微软雅黑"/>
          <w:szCs w:val="21"/>
        </w:rPr>
      </w:pPr>
      <w:r w:rsidRPr="00BE06B3">
        <w:rPr>
          <w:rFonts w:ascii="微软雅黑" w:eastAsia="微软雅黑" w:hAnsi="微软雅黑" w:hint="eastAsia"/>
          <w:szCs w:val="21"/>
        </w:rPr>
        <w:t>南洋理工大学，简称南大(NTU)，是新加坡一所科研密集型公立大学，拥有33,000名工程，商业，科学，人文，艺术和社会科学学院及其研究生院的本科和研究生。</w:t>
      </w:r>
    </w:p>
    <w:p w:rsidR="00731BE0" w:rsidRDefault="00731BE0" w:rsidP="00731BE0">
      <w:pPr>
        <w:ind w:firstLineChars="200" w:firstLine="420"/>
        <w:rPr>
          <w:rFonts w:ascii="微软雅黑" w:eastAsia="微软雅黑" w:hAnsi="微软雅黑"/>
          <w:szCs w:val="21"/>
        </w:rPr>
      </w:pPr>
      <w:bookmarkStart w:id="0" w:name="_GoBack"/>
      <w:bookmarkEnd w:id="0"/>
      <w:r w:rsidRPr="00731BE0">
        <w:rPr>
          <w:rFonts w:ascii="微软雅黑" w:eastAsia="微软雅黑" w:hAnsi="微软雅黑" w:hint="eastAsia"/>
          <w:szCs w:val="21"/>
        </w:rPr>
        <w:t>NTU，连续五年被QS评为世界上最好的年轻大学（50岁以下）。在2019年最新公布的世界大学排名（QS）中位列全球第11位。其工程技术专业在2019年QS学科排名中位列全球第六。其年轻的化学专业在《2018年自然指数》(Nature Index 2018)中排名第十。</w:t>
      </w:r>
    </w:p>
    <w:p w:rsidR="00992669" w:rsidRDefault="00992669" w:rsidP="00BE06B3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lastRenderedPageBreak/>
        <w:t>【</w:t>
      </w:r>
      <w:r w:rsidRPr="004A5C4C">
        <w:rPr>
          <w:rFonts w:ascii="微软雅黑" w:eastAsia="微软雅黑" w:hAnsi="微软雅黑" w:hint="eastAsia"/>
          <w:sz w:val="24"/>
          <w:szCs w:val="24"/>
        </w:rPr>
        <w:t>中心介绍</w:t>
      </w:r>
      <w:r>
        <w:rPr>
          <w:rFonts w:ascii="微软雅黑" w:eastAsia="微软雅黑" w:hAnsi="微软雅黑" w:hint="eastAsia"/>
          <w:szCs w:val="21"/>
        </w:rPr>
        <w:t>】</w:t>
      </w:r>
    </w:p>
    <w:p w:rsidR="00672DDA" w:rsidRPr="00992669" w:rsidRDefault="00672DDA" w:rsidP="00992669">
      <w:pPr>
        <w:ind w:firstLineChars="200" w:firstLine="420"/>
        <w:rPr>
          <w:rFonts w:ascii="微软雅黑" w:eastAsia="微软雅黑" w:hAnsi="微软雅黑"/>
          <w:sz w:val="24"/>
          <w:szCs w:val="24"/>
        </w:rPr>
      </w:pPr>
      <w:r w:rsidRPr="00BE06B3">
        <w:rPr>
          <w:rFonts w:ascii="微软雅黑" w:eastAsia="微软雅黑" w:hAnsi="微软雅黑" w:hint="eastAsia"/>
          <w:szCs w:val="21"/>
        </w:rPr>
        <w:t>南洋高科技创新中心（简称NTUIC）源于新加坡南洋理工大学，依托新加坡南洋理工大学的优势技术、教育资源和全球校友网络，围绕人工智能、生物医药与医疗器械、环保与新材料等重点领域，从事政府职能协作、重点项目和人才引进、产业与技术育成、投融资、教育培训和国际交流业务。</w:t>
      </w:r>
    </w:p>
    <w:p w:rsidR="00992669" w:rsidRDefault="00992669" w:rsidP="00BE06B3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【</w:t>
      </w:r>
      <w:r w:rsidRPr="004A5C4C">
        <w:rPr>
          <w:rFonts w:ascii="微软雅黑" w:eastAsia="微软雅黑" w:hAnsi="微软雅黑"/>
          <w:sz w:val="24"/>
          <w:szCs w:val="24"/>
        </w:rPr>
        <w:t>报名入口</w:t>
      </w:r>
      <w:r>
        <w:rPr>
          <w:rFonts w:ascii="微软雅黑" w:eastAsia="微软雅黑" w:hAnsi="微软雅黑" w:hint="eastAsia"/>
          <w:szCs w:val="21"/>
        </w:rPr>
        <w:t>】</w:t>
      </w:r>
    </w:p>
    <w:p w:rsidR="00672DDA" w:rsidRPr="00992669" w:rsidRDefault="00672DDA" w:rsidP="00BE06B3">
      <w:pPr>
        <w:rPr>
          <w:rFonts w:ascii="微软雅黑" w:eastAsia="微软雅黑" w:hAnsi="微软雅黑"/>
          <w:sz w:val="24"/>
          <w:szCs w:val="24"/>
        </w:rPr>
      </w:pPr>
      <w:r w:rsidRPr="00BE06B3">
        <w:rPr>
          <w:rFonts w:ascii="微软雅黑" w:eastAsia="微软雅黑" w:hAnsi="微软雅黑" w:hint="eastAsia"/>
          <w:noProof/>
          <w:szCs w:val="21"/>
        </w:rPr>
        <w:drawing>
          <wp:inline distT="0" distB="0" distL="0" distR="0">
            <wp:extent cx="746760" cy="74676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f7842a08b6abd22892255fcf7fa17a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918" cy="746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00EB" w:rsidRDefault="001200EB" w:rsidP="00BE06B3">
      <w:pPr>
        <w:rPr>
          <w:rFonts w:ascii="微软雅黑" w:eastAsia="微软雅黑" w:hAnsi="微软雅黑"/>
          <w:szCs w:val="21"/>
        </w:rPr>
      </w:pPr>
    </w:p>
    <w:p w:rsidR="00992669" w:rsidRDefault="00992669" w:rsidP="00BE06B3">
      <w:pPr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szCs w:val="21"/>
        </w:rPr>
        <w:t>【</w:t>
      </w:r>
      <w:r w:rsidRPr="004A5C4C">
        <w:rPr>
          <w:rFonts w:ascii="微软雅黑" w:eastAsia="微软雅黑" w:hAnsi="微软雅黑"/>
          <w:sz w:val="24"/>
          <w:szCs w:val="24"/>
        </w:rPr>
        <w:t>联系人</w:t>
      </w:r>
      <w:r>
        <w:rPr>
          <w:rFonts w:ascii="微软雅黑" w:eastAsia="微软雅黑" w:hAnsi="微软雅黑" w:hint="eastAsia"/>
          <w:szCs w:val="21"/>
        </w:rPr>
        <w:t>】</w:t>
      </w:r>
    </w:p>
    <w:p w:rsidR="00184841" w:rsidRPr="00992669" w:rsidRDefault="00184841" w:rsidP="00BE06B3">
      <w:pPr>
        <w:rPr>
          <w:rFonts w:ascii="微软雅黑" w:eastAsia="微软雅黑" w:hAnsi="微软雅黑"/>
          <w:sz w:val="24"/>
          <w:szCs w:val="24"/>
        </w:rPr>
      </w:pPr>
      <w:r w:rsidRPr="00BE06B3">
        <w:rPr>
          <w:rFonts w:ascii="微软雅黑" w:eastAsia="微软雅黑" w:hAnsi="微软雅黑"/>
          <w:szCs w:val="21"/>
        </w:rPr>
        <w:t>和维枫</w:t>
      </w:r>
      <w:r w:rsidR="00992669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992669">
        <w:rPr>
          <w:rFonts w:ascii="微软雅黑" w:eastAsia="微软雅黑" w:hAnsi="微软雅黑"/>
          <w:sz w:val="24"/>
          <w:szCs w:val="24"/>
        </w:rPr>
        <w:t xml:space="preserve">   </w:t>
      </w:r>
      <w:hyperlink r:id="rId11" w:history="1">
        <w:r w:rsidR="00992669" w:rsidRPr="00F138C5">
          <w:rPr>
            <w:rStyle w:val="a4"/>
            <w:rFonts w:ascii="微软雅黑" w:eastAsia="微软雅黑" w:hAnsi="微软雅黑"/>
            <w:szCs w:val="21"/>
          </w:rPr>
          <w:t>Breezehe@ntuic</w:t>
        </w:r>
        <w:r w:rsidR="00992669" w:rsidRPr="00F138C5">
          <w:rPr>
            <w:rStyle w:val="a4"/>
            <w:rFonts w:ascii="微软雅黑" w:eastAsia="微软雅黑" w:hAnsi="微软雅黑" w:hint="eastAsia"/>
            <w:szCs w:val="21"/>
          </w:rPr>
          <w:t>.com</w:t>
        </w:r>
      </w:hyperlink>
      <w:r w:rsidR="00992669">
        <w:rPr>
          <w:rFonts w:ascii="微软雅黑" w:eastAsia="微软雅黑" w:hAnsi="微软雅黑" w:hint="eastAsia"/>
          <w:sz w:val="24"/>
          <w:szCs w:val="24"/>
        </w:rPr>
        <w:t xml:space="preserve"> </w:t>
      </w:r>
      <w:r w:rsidR="00992669">
        <w:rPr>
          <w:rFonts w:ascii="微软雅黑" w:eastAsia="微软雅黑" w:hAnsi="微软雅黑"/>
          <w:sz w:val="24"/>
          <w:szCs w:val="24"/>
        </w:rPr>
        <w:t xml:space="preserve">    </w:t>
      </w:r>
      <w:r w:rsidRPr="00BE06B3">
        <w:rPr>
          <w:rFonts w:ascii="微软雅黑" w:eastAsia="微软雅黑" w:hAnsi="微软雅黑"/>
          <w:szCs w:val="21"/>
        </w:rPr>
        <w:t>185</w:t>
      </w:r>
      <w:r w:rsidR="00992669">
        <w:rPr>
          <w:rFonts w:ascii="微软雅黑" w:eastAsia="微软雅黑" w:hAnsi="微软雅黑"/>
          <w:szCs w:val="21"/>
        </w:rPr>
        <w:t xml:space="preserve"> </w:t>
      </w:r>
      <w:r w:rsidRPr="00BE06B3">
        <w:rPr>
          <w:rFonts w:ascii="微软雅黑" w:eastAsia="微软雅黑" w:hAnsi="微软雅黑"/>
          <w:szCs w:val="21"/>
        </w:rPr>
        <w:t>5040</w:t>
      </w:r>
      <w:r w:rsidR="00992669">
        <w:rPr>
          <w:rFonts w:ascii="微软雅黑" w:eastAsia="微软雅黑" w:hAnsi="微软雅黑"/>
          <w:szCs w:val="21"/>
        </w:rPr>
        <w:t xml:space="preserve"> </w:t>
      </w:r>
      <w:r w:rsidRPr="00BE06B3">
        <w:rPr>
          <w:rFonts w:ascii="微软雅黑" w:eastAsia="微软雅黑" w:hAnsi="微软雅黑"/>
          <w:szCs w:val="21"/>
        </w:rPr>
        <w:t>3369</w:t>
      </w:r>
    </w:p>
    <w:p w:rsidR="00184841" w:rsidRDefault="00184841" w:rsidP="00BE06B3">
      <w:pPr>
        <w:rPr>
          <w:rFonts w:ascii="微软雅黑" w:eastAsia="微软雅黑" w:hAnsi="微软雅黑"/>
          <w:szCs w:val="21"/>
        </w:rPr>
      </w:pPr>
      <w:r w:rsidRPr="00BE06B3">
        <w:rPr>
          <w:rFonts w:ascii="微软雅黑" w:eastAsia="微软雅黑" w:hAnsi="微软雅黑"/>
          <w:szCs w:val="21"/>
        </w:rPr>
        <w:t>汪宇枫</w:t>
      </w:r>
      <w:r w:rsidR="00992669">
        <w:rPr>
          <w:rFonts w:ascii="微软雅黑" w:eastAsia="微软雅黑" w:hAnsi="微软雅黑" w:hint="eastAsia"/>
          <w:szCs w:val="21"/>
        </w:rPr>
        <w:t xml:space="preserve"> </w:t>
      </w:r>
      <w:r w:rsidR="00992669">
        <w:rPr>
          <w:rFonts w:ascii="微软雅黑" w:eastAsia="微软雅黑" w:hAnsi="微软雅黑"/>
          <w:szCs w:val="21"/>
        </w:rPr>
        <w:t xml:space="preserve">   </w:t>
      </w:r>
      <w:hyperlink r:id="rId12" w:history="1">
        <w:r w:rsidR="00992669" w:rsidRPr="00F138C5">
          <w:rPr>
            <w:rStyle w:val="a4"/>
            <w:rFonts w:ascii="微软雅黑" w:eastAsia="微软雅黑" w:hAnsi="微软雅黑"/>
            <w:szCs w:val="21"/>
          </w:rPr>
          <w:t>Easonwang@ntuic.com</w:t>
        </w:r>
      </w:hyperlink>
      <w:r w:rsidR="00992669">
        <w:rPr>
          <w:rFonts w:ascii="微软雅黑" w:eastAsia="微软雅黑" w:hAnsi="微软雅黑" w:hint="eastAsia"/>
          <w:szCs w:val="21"/>
        </w:rPr>
        <w:t xml:space="preserve"> </w:t>
      </w:r>
      <w:r w:rsidR="00992669">
        <w:rPr>
          <w:rFonts w:ascii="微软雅黑" w:eastAsia="微软雅黑" w:hAnsi="微软雅黑"/>
          <w:szCs w:val="21"/>
        </w:rPr>
        <w:t xml:space="preserve">   </w:t>
      </w:r>
      <w:r w:rsidRPr="00BE06B3">
        <w:rPr>
          <w:rFonts w:ascii="微软雅黑" w:eastAsia="微软雅黑" w:hAnsi="微软雅黑"/>
          <w:szCs w:val="21"/>
        </w:rPr>
        <w:t>181</w:t>
      </w:r>
      <w:r w:rsidR="00992669">
        <w:rPr>
          <w:rFonts w:ascii="微软雅黑" w:eastAsia="微软雅黑" w:hAnsi="微软雅黑"/>
          <w:szCs w:val="21"/>
        </w:rPr>
        <w:t xml:space="preserve"> </w:t>
      </w:r>
      <w:r w:rsidRPr="00BE06B3">
        <w:rPr>
          <w:rFonts w:ascii="微软雅黑" w:eastAsia="微软雅黑" w:hAnsi="微软雅黑"/>
          <w:szCs w:val="21"/>
        </w:rPr>
        <w:t>1276</w:t>
      </w:r>
      <w:r w:rsidR="00992669">
        <w:rPr>
          <w:rFonts w:ascii="微软雅黑" w:eastAsia="微软雅黑" w:hAnsi="微软雅黑"/>
          <w:szCs w:val="21"/>
        </w:rPr>
        <w:t xml:space="preserve"> </w:t>
      </w:r>
      <w:r w:rsidRPr="00BE06B3">
        <w:rPr>
          <w:rFonts w:ascii="微软雅黑" w:eastAsia="微软雅黑" w:hAnsi="微软雅黑"/>
          <w:szCs w:val="21"/>
        </w:rPr>
        <w:t>7631</w:t>
      </w:r>
    </w:p>
    <w:p w:rsidR="00302859" w:rsidRPr="00BE06B3" w:rsidRDefault="00302859" w:rsidP="00BE06B3">
      <w:pPr>
        <w:rPr>
          <w:rFonts w:ascii="微软雅黑" w:eastAsia="微软雅黑" w:hAnsi="微软雅黑"/>
          <w:szCs w:val="21"/>
        </w:rPr>
      </w:pPr>
      <w:r w:rsidRPr="00BE06B3">
        <w:rPr>
          <w:rFonts w:ascii="微软雅黑" w:eastAsia="微软雅黑" w:hAnsi="微软雅黑" w:hint="eastAsia"/>
          <w:noProof/>
          <w:szCs w:val="21"/>
        </w:rPr>
        <w:drawing>
          <wp:inline distT="0" distB="0" distL="0" distR="0">
            <wp:extent cx="2185818" cy="2918460"/>
            <wp:effectExtent l="0" t="0" r="508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9495e7db7de7650f15c45108236c5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547" cy="2943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2859" w:rsidRPr="00BE06B3" w:rsidSect="00E015E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7D3" w:rsidRDefault="006E47D3" w:rsidP="00AE2797">
      <w:r>
        <w:separator/>
      </w:r>
    </w:p>
  </w:endnote>
  <w:endnote w:type="continuationSeparator" w:id="0">
    <w:p w:rsidR="006E47D3" w:rsidRDefault="006E47D3" w:rsidP="00AE2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7D3" w:rsidRDefault="006E47D3" w:rsidP="00AE2797">
      <w:r>
        <w:separator/>
      </w:r>
    </w:p>
  </w:footnote>
  <w:footnote w:type="continuationSeparator" w:id="0">
    <w:p w:rsidR="006E47D3" w:rsidRDefault="006E47D3" w:rsidP="00AE27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33504"/>
    <w:multiLevelType w:val="hybridMultilevel"/>
    <w:tmpl w:val="BE8EFCDA"/>
    <w:lvl w:ilvl="0" w:tplc="4D924684">
      <w:numFmt w:val="bullet"/>
      <w:lvlText w:val="※"/>
      <w:lvlJc w:val="left"/>
      <w:pPr>
        <w:ind w:left="360" w:hanging="360"/>
      </w:pPr>
      <w:rPr>
        <w:rFonts w:ascii="MS Gothic" w:eastAsia="MS Gothic" w:hAnsi="MS Gothic" w:cs="MS Gothic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9F3600A"/>
    <w:multiLevelType w:val="hybridMultilevel"/>
    <w:tmpl w:val="3934E25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C2D3FF3"/>
    <w:multiLevelType w:val="multilevel"/>
    <w:tmpl w:val="1F86B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2F473C3"/>
    <w:multiLevelType w:val="multilevel"/>
    <w:tmpl w:val="A8766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2DDA"/>
    <w:rsid w:val="000551F5"/>
    <w:rsid w:val="000720C8"/>
    <w:rsid w:val="00075107"/>
    <w:rsid w:val="001200EB"/>
    <w:rsid w:val="00184841"/>
    <w:rsid w:val="00256A4C"/>
    <w:rsid w:val="002B6A0B"/>
    <w:rsid w:val="00302859"/>
    <w:rsid w:val="0037671E"/>
    <w:rsid w:val="00402BE3"/>
    <w:rsid w:val="00496709"/>
    <w:rsid w:val="004A1B25"/>
    <w:rsid w:val="004A5C4C"/>
    <w:rsid w:val="00525EF4"/>
    <w:rsid w:val="00576FE3"/>
    <w:rsid w:val="0062255D"/>
    <w:rsid w:val="00672DDA"/>
    <w:rsid w:val="006E47D3"/>
    <w:rsid w:val="007179ED"/>
    <w:rsid w:val="00731BE0"/>
    <w:rsid w:val="007E04DF"/>
    <w:rsid w:val="00826EA5"/>
    <w:rsid w:val="00831971"/>
    <w:rsid w:val="00874AB6"/>
    <w:rsid w:val="008F7FA6"/>
    <w:rsid w:val="0097744E"/>
    <w:rsid w:val="00986A6B"/>
    <w:rsid w:val="00991188"/>
    <w:rsid w:val="009917FF"/>
    <w:rsid w:val="00992669"/>
    <w:rsid w:val="00AE2797"/>
    <w:rsid w:val="00BE06B3"/>
    <w:rsid w:val="00CD4496"/>
    <w:rsid w:val="00CE2695"/>
    <w:rsid w:val="00DD56DE"/>
    <w:rsid w:val="00DE0C74"/>
    <w:rsid w:val="00E015EE"/>
    <w:rsid w:val="00EC540D"/>
    <w:rsid w:val="00ED3A75"/>
    <w:rsid w:val="00F710E2"/>
    <w:rsid w:val="00FB02DD"/>
    <w:rsid w:val="00FF4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D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184841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92669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rsid w:val="00992669"/>
    <w:rPr>
      <w:color w:val="605E5C"/>
      <w:shd w:val="clear" w:color="auto" w:fill="E1DFDD"/>
    </w:rPr>
  </w:style>
  <w:style w:type="paragraph" w:styleId="a6">
    <w:name w:val="Balloon Text"/>
    <w:basedOn w:val="a"/>
    <w:link w:val="Char"/>
    <w:uiPriority w:val="99"/>
    <w:semiHidden/>
    <w:unhideWhenUsed/>
    <w:rsid w:val="00ED3A75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ED3A75"/>
    <w:rPr>
      <w:sz w:val="18"/>
      <w:szCs w:val="18"/>
    </w:rPr>
  </w:style>
  <w:style w:type="paragraph" w:styleId="a7">
    <w:name w:val="header"/>
    <w:basedOn w:val="a"/>
    <w:link w:val="Char0"/>
    <w:uiPriority w:val="99"/>
    <w:semiHidden/>
    <w:unhideWhenUsed/>
    <w:rsid w:val="00AE27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semiHidden/>
    <w:rsid w:val="00AE2797"/>
    <w:rPr>
      <w:sz w:val="18"/>
      <w:szCs w:val="18"/>
    </w:rPr>
  </w:style>
  <w:style w:type="paragraph" w:styleId="a8">
    <w:name w:val="footer"/>
    <w:basedOn w:val="a"/>
    <w:link w:val="Char1"/>
    <w:uiPriority w:val="99"/>
    <w:semiHidden/>
    <w:unhideWhenUsed/>
    <w:rsid w:val="00AE27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semiHidden/>
    <w:rsid w:val="00AE279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Easonwang@ntuic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eezehe@ntuic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4</Pages>
  <Words>251</Words>
  <Characters>1431</Characters>
  <Application>Microsoft Office Word</Application>
  <DocSecurity>0</DocSecurity>
  <Lines>11</Lines>
  <Paragraphs>3</Paragraphs>
  <ScaleCrop>false</ScaleCrop>
  <Company>Microsoft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阿迷</dc:creator>
  <cp:keywords/>
  <dc:description/>
  <cp:lastModifiedBy>Administrator</cp:lastModifiedBy>
  <cp:revision>22</cp:revision>
  <dcterms:created xsi:type="dcterms:W3CDTF">2019-06-21T06:37:00Z</dcterms:created>
  <dcterms:modified xsi:type="dcterms:W3CDTF">2019-06-25T03:06:00Z</dcterms:modified>
</cp:coreProperties>
</file>