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F5" w:rsidRDefault="004B0046">
      <w:pPr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相城区</w:t>
      </w:r>
      <w:r w:rsidR="008F406F">
        <w:rPr>
          <w:rFonts w:ascii="方正小标宋简体" w:eastAsia="方正小标宋简体" w:hAnsi="宋体" w:hint="eastAsia"/>
          <w:sz w:val="44"/>
          <w:szCs w:val="44"/>
        </w:rPr>
        <w:t>2019年人力资源管理师</w:t>
      </w:r>
    </w:p>
    <w:p w:rsidR="00A20BAD" w:rsidRDefault="002D7E79">
      <w:pPr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2D7E79">
        <w:rPr>
          <w:rFonts w:ascii="方正小标宋简体" w:eastAsia="方正小标宋简体" w:hAnsi="宋体" w:hint="eastAsia"/>
          <w:sz w:val="44"/>
          <w:szCs w:val="44"/>
        </w:rPr>
        <w:t>职业资格</w:t>
      </w:r>
      <w:r w:rsidR="008F406F">
        <w:rPr>
          <w:rFonts w:ascii="方正小标宋简体" w:eastAsia="方正小标宋简体" w:hAnsi="宋体" w:hint="eastAsia"/>
          <w:sz w:val="44"/>
          <w:szCs w:val="44"/>
        </w:rPr>
        <w:t>培训</w:t>
      </w:r>
      <w:r w:rsidR="004B0046">
        <w:rPr>
          <w:rFonts w:ascii="方正小标宋简体" w:eastAsia="方正小标宋简体" w:hAnsi="宋体" w:hint="eastAsia"/>
          <w:sz w:val="44"/>
          <w:szCs w:val="44"/>
        </w:rPr>
        <w:t>招生简章</w:t>
      </w:r>
    </w:p>
    <w:p w:rsidR="00A20BAD" w:rsidRDefault="00A20BAD">
      <w:pPr>
        <w:spacing w:line="580" w:lineRule="exact"/>
        <w:rPr>
          <w:rFonts w:ascii="仿宋_GB2312" w:eastAsia="仿宋_GB2312" w:hAnsi="宋体"/>
          <w:b/>
          <w:sz w:val="32"/>
          <w:szCs w:val="32"/>
        </w:rPr>
      </w:pPr>
      <w:bookmarkStart w:id="0" w:name="_GoBack"/>
      <w:bookmarkEnd w:id="0"/>
    </w:p>
    <w:p w:rsidR="00A20BAD" w:rsidRDefault="008F406F" w:rsidP="00F251BC">
      <w:pPr>
        <w:adjustRightInd w:val="0"/>
        <w:snapToGrid w:val="0"/>
        <w:spacing w:after="0" w:line="580" w:lineRule="exact"/>
        <w:ind w:firstLineChars="200" w:firstLine="720"/>
        <w:jc w:val="left"/>
        <w:rPr>
          <w:rFonts w:ascii="黑体" w:eastAsia="黑体" w:hAnsi="黑体"/>
          <w:spacing w:val="20"/>
          <w:sz w:val="32"/>
          <w:szCs w:val="32"/>
        </w:rPr>
      </w:pPr>
      <w:r>
        <w:rPr>
          <w:rFonts w:ascii="黑体" w:eastAsia="黑体" w:hAnsi="黑体" w:hint="eastAsia"/>
          <w:spacing w:val="20"/>
          <w:sz w:val="32"/>
          <w:szCs w:val="32"/>
        </w:rPr>
        <w:t>一、</w:t>
      </w:r>
      <w:r w:rsidR="00DD4D58">
        <w:rPr>
          <w:rFonts w:ascii="黑体" w:eastAsia="黑体" w:hAnsi="黑体" w:hint="eastAsia"/>
          <w:spacing w:val="20"/>
          <w:sz w:val="32"/>
          <w:szCs w:val="32"/>
        </w:rPr>
        <w:t>培训</w:t>
      </w:r>
      <w:r>
        <w:rPr>
          <w:rFonts w:ascii="黑体" w:eastAsia="黑体" w:hAnsi="黑体" w:hint="eastAsia"/>
          <w:spacing w:val="20"/>
          <w:sz w:val="32"/>
          <w:szCs w:val="32"/>
        </w:rPr>
        <w:t>时间地点</w:t>
      </w:r>
    </w:p>
    <w:p w:rsidR="00A20BAD" w:rsidRDefault="00F251BC" w:rsidP="00706FB1">
      <w:pPr>
        <w:adjustRightInd w:val="0"/>
        <w:snapToGrid w:val="0"/>
        <w:spacing w:after="0" w:line="580" w:lineRule="exact"/>
        <w:ind w:firstLineChars="200" w:firstLine="723"/>
        <w:jc w:val="left"/>
        <w:rPr>
          <w:rFonts w:ascii="仿宋_GB2312" w:eastAsia="仿宋_GB2312"/>
          <w:spacing w:val="20"/>
          <w:sz w:val="32"/>
          <w:szCs w:val="32"/>
        </w:rPr>
      </w:pPr>
      <w:r w:rsidRPr="00706FB1">
        <w:rPr>
          <w:rFonts w:eastAsia="仿宋_GB2312" w:hint="eastAsia"/>
          <w:b/>
          <w:spacing w:val="20"/>
          <w:sz w:val="32"/>
          <w:szCs w:val="32"/>
        </w:rPr>
        <w:t>培训</w:t>
      </w:r>
      <w:r w:rsidR="008F406F" w:rsidRPr="00706FB1">
        <w:rPr>
          <w:rFonts w:eastAsia="仿宋_GB2312" w:hint="eastAsia"/>
          <w:b/>
          <w:spacing w:val="20"/>
          <w:sz w:val="32"/>
          <w:szCs w:val="32"/>
        </w:rPr>
        <w:t>时间：</w:t>
      </w:r>
      <w:r w:rsidR="008F406F">
        <w:rPr>
          <w:rFonts w:ascii="仿宋_GB2312" w:eastAsia="仿宋_GB2312" w:hAnsi="仿宋"/>
          <w:color w:val="3E3E3E"/>
          <w:sz w:val="32"/>
          <w:szCs w:val="32"/>
        </w:rPr>
        <w:t>3</w:t>
      </w:r>
      <w:r w:rsidR="008F406F">
        <w:rPr>
          <w:rFonts w:ascii="仿宋_GB2312" w:eastAsia="仿宋_GB2312" w:hAnsi="仿宋" w:hint="eastAsia"/>
          <w:color w:val="3E3E3E"/>
          <w:sz w:val="32"/>
          <w:szCs w:val="32"/>
        </w:rPr>
        <w:t>月初开课。周末全天面授（周六或周日），学习时间为8天，上午9：00—下午16:00（报名截止时间</w:t>
      </w:r>
      <w:r w:rsidR="008F406F">
        <w:rPr>
          <w:rFonts w:ascii="仿宋_GB2312" w:eastAsia="仿宋_GB2312" w:hAnsi="仿宋"/>
          <w:color w:val="3E3E3E"/>
          <w:sz w:val="32"/>
          <w:szCs w:val="32"/>
        </w:rPr>
        <w:t>2</w:t>
      </w:r>
      <w:r w:rsidR="008F406F">
        <w:rPr>
          <w:rFonts w:ascii="仿宋_GB2312" w:eastAsia="仿宋_GB2312" w:hAnsi="仿宋" w:hint="eastAsia"/>
          <w:color w:val="3E3E3E"/>
          <w:sz w:val="32"/>
          <w:szCs w:val="32"/>
        </w:rPr>
        <w:t>月底）。</w:t>
      </w:r>
    </w:p>
    <w:p w:rsidR="002B2C35" w:rsidRDefault="00F251BC" w:rsidP="00706FB1">
      <w:pPr>
        <w:adjustRightInd w:val="0"/>
        <w:snapToGrid w:val="0"/>
        <w:spacing w:after="0" w:line="580" w:lineRule="exact"/>
        <w:ind w:firstLineChars="200" w:firstLine="723"/>
        <w:jc w:val="left"/>
        <w:rPr>
          <w:rFonts w:ascii="黑体" w:eastAsia="黑体" w:hAnsi="黑体"/>
          <w:spacing w:val="20"/>
          <w:sz w:val="32"/>
          <w:szCs w:val="32"/>
        </w:rPr>
      </w:pPr>
      <w:r w:rsidRPr="00706FB1">
        <w:rPr>
          <w:rFonts w:eastAsia="仿宋_GB2312" w:hint="eastAsia"/>
          <w:b/>
          <w:spacing w:val="20"/>
          <w:sz w:val="32"/>
          <w:szCs w:val="32"/>
        </w:rPr>
        <w:t>培训</w:t>
      </w:r>
      <w:r w:rsidR="008F406F" w:rsidRPr="00706FB1">
        <w:rPr>
          <w:rFonts w:eastAsia="仿宋_GB2312" w:hint="eastAsia"/>
          <w:b/>
          <w:spacing w:val="20"/>
          <w:sz w:val="32"/>
          <w:szCs w:val="32"/>
        </w:rPr>
        <w:t>地点：</w:t>
      </w:r>
      <w:bookmarkStart w:id="1" w:name="_Hlk535488974"/>
      <w:r w:rsidR="008F406F">
        <w:rPr>
          <w:rFonts w:ascii="仿宋_GB2312" w:eastAsia="仿宋_GB2312" w:hAnsi="仿宋" w:hint="eastAsia"/>
          <w:sz w:val="32"/>
          <w:szCs w:val="32"/>
        </w:rPr>
        <w:t>相城区阳澄湖中路18号元和人力资源产业</w:t>
      </w:r>
      <w:proofErr w:type="gramStart"/>
      <w:r w:rsidR="008F406F">
        <w:rPr>
          <w:rFonts w:ascii="仿宋_GB2312" w:eastAsia="仿宋_GB2312" w:hAnsi="仿宋" w:hint="eastAsia"/>
          <w:sz w:val="32"/>
          <w:szCs w:val="32"/>
        </w:rPr>
        <w:t>园培训</w:t>
      </w:r>
      <w:proofErr w:type="gramEnd"/>
      <w:r w:rsidR="008F406F">
        <w:rPr>
          <w:rFonts w:ascii="仿宋_GB2312" w:eastAsia="仿宋_GB2312" w:hAnsi="仿宋" w:hint="eastAsia"/>
          <w:sz w:val="32"/>
          <w:szCs w:val="32"/>
        </w:rPr>
        <w:t>室205室</w:t>
      </w:r>
      <w:r w:rsidR="008F406F">
        <w:rPr>
          <w:rFonts w:eastAsia="仿宋_GB2312" w:hint="eastAsia"/>
          <w:spacing w:val="20"/>
          <w:sz w:val="32"/>
          <w:szCs w:val="32"/>
        </w:rPr>
        <w:t>。</w:t>
      </w:r>
      <w:bookmarkEnd w:id="1"/>
    </w:p>
    <w:p w:rsidR="00A20BAD" w:rsidRDefault="008F406F" w:rsidP="00457BF5">
      <w:pPr>
        <w:adjustRightInd w:val="0"/>
        <w:snapToGrid w:val="0"/>
        <w:spacing w:after="0" w:line="580" w:lineRule="exact"/>
        <w:ind w:firstLineChars="200" w:firstLine="720"/>
        <w:jc w:val="left"/>
        <w:rPr>
          <w:rFonts w:eastAsia="仿宋_GB2312"/>
          <w:spacing w:val="20"/>
          <w:sz w:val="32"/>
          <w:szCs w:val="32"/>
        </w:rPr>
      </w:pPr>
      <w:r>
        <w:rPr>
          <w:rFonts w:ascii="黑体" w:eastAsia="黑体" w:hAnsi="黑体" w:hint="eastAsia"/>
          <w:spacing w:val="20"/>
          <w:sz w:val="32"/>
          <w:szCs w:val="32"/>
        </w:rPr>
        <w:t>二、招生对象</w:t>
      </w:r>
    </w:p>
    <w:p w:rsidR="00A20BAD" w:rsidRDefault="008F406F" w:rsidP="00457BF5">
      <w:pPr>
        <w:adjustRightInd w:val="0"/>
        <w:snapToGrid w:val="0"/>
        <w:spacing w:after="0" w:line="580" w:lineRule="exact"/>
        <w:ind w:firstLineChars="200" w:firstLine="640"/>
        <w:jc w:val="left"/>
        <w:rPr>
          <w:rFonts w:ascii="仿宋_GB2312" w:eastAsia="仿宋_GB2312" w:hAnsi="仿宋"/>
          <w:color w:val="3E3E3E"/>
          <w:sz w:val="32"/>
          <w:szCs w:val="32"/>
        </w:rPr>
      </w:pPr>
      <w:r>
        <w:rPr>
          <w:rFonts w:ascii="仿宋_GB2312" w:eastAsia="仿宋_GB2312" w:hAnsi="仿宋" w:hint="eastAsia"/>
          <w:color w:val="3E3E3E"/>
          <w:sz w:val="32"/>
          <w:szCs w:val="32"/>
        </w:rPr>
        <w:t>从事企业人力资源管理的工作人员，以及有志于从事人力资源管理的职业人士。</w:t>
      </w:r>
    </w:p>
    <w:p w:rsidR="00F251BC" w:rsidRDefault="008F406F" w:rsidP="00F251BC">
      <w:pPr>
        <w:adjustRightInd w:val="0"/>
        <w:snapToGrid w:val="0"/>
        <w:spacing w:after="0" w:line="580" w:lineRule="exact"/>
        <w:ind w:firstLineChars="200" w:firstLine="720"/>
        <w:rPr>
          <w:rFonts w:ascii="黑体" w:eastAsia="黑体" w:hAnsi="黑体"/>
          <w:spacing w:val="20"/>
          <w:sz w:val="32"/>
          <w:szCs w:val="32"/>
        </w:rPr>
      </w:pPr>
      <w:r>
        <w:rPr>
          <w:rFonts w:ascii="黑体" w:eastAsia="黑体" w:hAnsi="黑体" w:hint="eastAsia"/>
          <w:spacing w:val="20"/>
          <w:sz w:val="32"/>
          <w:szCs w:val="32"/>
        </w:rPr>
        <w:t>三、课程特色</w:t>
      </w:r>
    </w:p>
    <w:p w:rsidR="00F251BC" w:rsidRDefault="008F406F" w:rsidP="00F251BC">
      <w:pPr>
        <w:adjustRightInd w:val="0"/>
        <w:snapToGrid w:val="0"/>
        <w:spacing w:after="0" w:line="580" w:lineRule="exact"/>
        <w:ind w:firstLineChars="200" w:firstLine="640"/>
        <w:rPr>
          <w:rFonts w:ascii="黑体" w:eastAsia="黑体" w:hAnsi="黑体"/>
          <w:spacing w:val="20"/>
          <w:sz w:val="32"/>
          <w:szCs w:val="32"/>
        </w:rPr>
      </w:pPr>
      <w:r>
        <w:rPr>
          <w:rFonts w:ascii="仿宋_GB2312" w:eastAsia="仿宋_GB2312" w:hAnsi="仿宋" w:hint="eastAsia"/>
          <w:color w:val="3E3E3E"/>
          <w:sz w:val="32"/>
          <w:szCs w:val="32"/>
        </w:rPr>
        <w:t>1.专业性：把握人力资源发展时代脉搏，围绕“敏感、超前、引导、推进”的指导方针，使学员从中受益。</w:t>
      </w:r>
    </w:p>
    <w:p w:rsidR="00F251BC" w:rsidRDefault="008F406F" w:rsidP="00F251BC">
      <w:pPr>
        <w:adjustRightInd w:val="0"/>
        <w:snapToGrid w:val="0"/>
        <w:spacing w:after="0" w:line="580" w:lineRule="exact"/>
        <w:ind w:firstLineChars="200" w:firstLine="640"/>
        <w:rPr>
          <w:rFonts w:ascii="黑体" w:eastAsia="黑体" w:hAnsi="黑体"/>
          <w:spacing w:val="20"/>
          <w:sz w:val="32"/>
          <w:szCs w:val="32"/>
        </w:rPr>
      </w:pPr>
      <w:r>
        <w:rPr>
          <w:rFonts w:ascii="仿宋_GB2312" w:eastAsia="仿宋_GB2312" w:hAnsi="仿宋" w:hint="eastAsia"/>
          <w:color w:val="3E3E3E"/>
          <w:sz w:val="32"/>
          <w:szCs w:val="32"/>
        </w:rPr>
        <w:t>2.权威性：组织HR考证领域权威师资，保障理论考试和技能考试的双重效果；合格者由国家劳动和会保障部颁发证书，全国通用，境外就业的权威证明。</w:t>
      </w:r>
      <w:r>
        <w:rPr>
          <w:rFonts w:ascii="Calibri" w:eastAsia="仿宋_GB2312" w:hAnsi="Calibri" w:cs="Calibri" w:hint="eastAsia"/>
          <w:color w:val="3E3E3E"/>
          <w:sz w:val="32"/>
          <w:szCs w:val="32"/>
        </w:rPr>
        <w:t> </w:t>
      </w:r>
    </w:p>
    <w:p w:rsidR="00A20BAD" w:rsidRPr="00F251BC" w:rsidRDefault="008F406F" w:rsidP="00F251BC">
      <w:pPr>
        <w:adjustRightInd w:val="0"/>
        <w:snapToGrid w:val="0"/>
        <w:spacing w:after="0" w:line="580" w:lineRule="exact"/>
        <w:ind w:firstLineChars="200" w:firstLine="640"/>
        <w:rPr>
          <w:rFonts w:ascii="黑体" w:eastAsia="黑体" w:hAnsi="黑体"/>
          <w:spacing w:val="20"/>
          <w:sz w:val="32"/>
          <w:szCs w:val="32"/>
        </w:rPr>
      </w:pPr>
      <w:r>
        <w:rPr>
          <w:rFonts w:ascii="仿宋_GB2312" w:eastAsia="仿宋_GB2312" w:hAnsi="Calibri" w:cs="Calibri" w:hint="eastAsia"/>
          <w:color w:val="3E3E3E"/>
          <w:sz w:val="32"/>
          <w:szCs w:val="32"/>
        </w:rPr>
        <w:t>3.</w:t>
      </w:r>
      <w:r>
        <w:rPr>
          <w:rFonts w:ascii="Calibri" w:eastAsia="仿宋_GB2312" w:hAnsi="Calibri" w:cs="Calibri" w:hint="eastAsia"/>
          <w:color w:val="3E3E3E"/>
          <w:sz w:val="32"/>
          <w:szCs w:val="32"/>
        </w:rPr>
        <w:t>实战性：</w:t>
      </w:r>
      <w:r>
        <w:rPr>
          <w:rFonts w:ascii="仿宋_GB2312" w:eastAsia="仿宋_GB2312" w:hAnsi="仿宋" w:hint="eastAsia"/>
          <w:color w:val="3E3E3E"/>
          <w:sz w:val="32"/>
          <w:szCs w:val="32"/>
        </w:rPr>
        <w:t>邀请人力资源业内高级人力资源咨询专家、大型企业人力资源总监及国家人力资源职业资格考试辅导老师授课，以增加内容的可操作性与指导性。</w:t>
      </w:r>
    </w:p>
    <w:p w:rsidR="00F251BC" w:rsidRDefault="008F406F" w:rsidP="00F251BC">
      <w:pPr>
        <w:tabs>
          <w:tab w:val="left" w:pos="1080"/>
        </w:tabs>
        <w:adjustRightInd w:val="0"/>
        <w:snapToGrid w:val="0"/>
        <w:spacing w:after="0" w:line="580" w:lineRule="exact"/>
        <w:ind w:firstLineChars="200" w:firstLine="64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四、报名条件</w:t>
      </w:r>
    </w:p>
    <w:p w:rsidR="00F251BC" w:rsidRPr="00F251BC" w:rsidRDefault="008F406F" w:rsidP="00F251BC">
      <w:pPr>
        <w:tabs>
          <w:tab w:val="left" w:pos="1080"/>
        </w:tabs>
        <w:adjustRightInd w:val="0"/>
        <w:snapToGrid w:val="0"/>
        <w:spacing w:after="0" w:line="580" w:lineRule="exact"/>
        <w:ind w:firstLineChars="200" w:firstLine="643"/>
        <w:jc w:val="left"/>
        <w:rPr>
          <w:rFonts w:ascii="黑体" w:eastAsia="黑体"/>
          <w:b/>
          <w:sz w:val="32"/>
          <w:szCs w:val="32"/>
        </w:rPr>
      </w:pPr>
      <w:r w:rsidRPr="00F251BC">
        <w:rPr>
          <w:rFonts w:ascii="仿宋" w:eastAsia="仿宋" w:hAnsi="仿宋" w:cs="仿宋" w:hint="eastAsia"/>
          <w:b/>
          <w:sz w:val="32"/>
          <w:szCs w:val="32"/>
        </w:rPr>
        <w:t>1.人力资源管理师</w:t>
      </w:r>
      <w:r w:rsidR="004F4D6B">
        <w:rPr>
          <w:rFonts w:ascii="仿宋" w:eastAsia="仿宋" w:hAnsi="仿宋" w:cs="仿宋" w:hint="eastAsia"/>
          <w:b/>
          <w:sz w:val="32"/>
          <w:szCs w:val="32"/>
        </w:rPr>
        <w:t>技师（</w:t>
      </w:r>
      <w:r w:rsidRPr="00F251BC">
        <w:rPr>
          <w:rFonts w:ascii="仿宋" w:eastAsia="仿宋" w:hAnsi="仿宋" w:cs="仿宋" w:hint="eastAsia"/>
          <w:b/>
          <w:sz w:val="32"/>
          <w:szCs w:val="32"/>
        </w:rPr>
        <w:t>二级</w:t>
      </w:r>
      <w:r w:rsidR="004F4D6B">
        <w:rPr>
          <w:rFonts w:ascii="仿宋" w:eastAsia="仿宋" w:hAnsi="仿宋" w:cs="仿宋" w:hint="eastAsia"/>
          <w:b/>
          <w:sz w:val="32"/>
          <w:szCs w:val="32"/>
        </w:rPr>
        <w:t>）</w:t>
      </w:r>
    </w:p>
    <w:p w:rsidR="00F251BC" w:rsidRDefault="008F406F" w:rsidP="00F251BC">
      <w:pPr>
        <w:tabs>
          <w:tab w:val="left" w:pos="1080"/>
        </w:tabs>
        <w:adjustRightInd w:val="0"/>
        <w:snapToGrid w:val="0"/>
        <w:spacing w:after="0" w:line="580" w:lineRule="exact"/>
        <w:ind w:firstLineChars="200" w:firstLine="640"/>
        <w:jc w:val="left"/>
        <w:rPr>
          <w:rFonts w:ascii="黑体" w:eastAsia="黑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（1）取得大学本科学历证书后，连续从事本职业工作5年以上；</w:t>
      </w:r>
    </w:p>
    <w:p w:rsidR="00F251BC" w:rsidRDefault="008F406F" w:rsidP="00F251BC">
      <w:pPr>
        <w:tabs>
          <w:tab w:val="left" w:pos="1080"/>
        </w:tabs>
        <w:adjustRightInd w:val="0"/>
        <w:snapToGrid w:val="0"/>
        <w:spacing w:after="0" w:line="580" w:lineRule="exact"/>
        <w:ind w:firstLineChars="200" w:firstLine="640"/>
        <w:jc w:val="left"/>
        <w:rPr>
          <w:rFonts w:ascii="黑体" w:eastAsia="黑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（2）取得硕士研究生及以上学历证书后，连续从事本职业工作2年以上；</w:t>
      </w:r>
    </w:p>
    <w:p w:rsidR="00F251BC" w:rsidRDefault="008F406F" w:rsidP="00F251BC">
      <w:pPr>
        <w:tabs>
          <w:tab w:val="left" w:pos="1080"/>
        </w:tabs>
        <w:adjustRightInd w:val="0"/>
        <w:snapToGrid w:val="0"/>
        <w:spacing w:after="0" w:line="580" w:lineRule="exact"/>
        <w:ind w:firstLineChars="200" w:firstLine="640"/>
        <w:jc w:val="left"/>
        <w:rPr>
          <w:rFonts w:ascii="黑体" w:eastAsia="黑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（3）取得本职业三级企业人力资源管理师职业资格证书后，连续从事本职业工作3年以上；</w:t>
      </w:r>
    </w:p>
    <w:p w:rsidR="00F251BC" w:rsidRPr="00F251BC" w:rsidRDefault="008F406F" w:rsidP="00F251BC">
      <w:pPr>
        <w:tabs>
          <w:tab w:val="left" w:pos="1080"/>
        </w:tabs>
        <w:adjustRightInd w:val="0"/>
        <w:snapToGrid w:val="0"/>
        <w:spacing w:after="0" w:line="58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F251BC">
        <w:rPr>
          <w:rFonts w:ascii="仿宋" w:eastAsia="仿宋" w:hAnsi="仿宋" w:cs="仿宋" w:hint="eastAsia"/>
          <w:b/>
          <w:sz w:val="32"/>
          <w:szCs w:val="32"/>
        </w:rPr>
        <w:t>2.</w:t>
      </w:r>
      <w:r w:rsidR="002B2C35">
        <w:rPr>
          <w:rFonts w:ascii="仿宋" w:eastAsia="仿宋" w:hAnsi="仿宋" w:cs="仿宋" w:hint="eastAsia"/>
          <w:b/>
          <w:sz w:val="32"/>
          <w:szCs w:val="32"/>
        </w:rPr>
        <w:t>人力资源管理</w:t>
      </w:r>
      <w:proofErr w:type="gramStart"/>
      <w:r w:rsidR="002B2C35">
        <w:rPr>
          <w:rFonts w:ascii="仿宋" w:eastAsia="仿宋" w:hAnsi="仿宋" w:cs="仿宋" w:hint="eastAsia"/>
          <w:b/>
          <w:sz w:val="32"/>
          <w:szCs w:val="32"/>
        </w:rPr>
        <w:t>师</w:t>
      </w:r>
      <w:r w:rsidR="004F4D6B">
        <w:rPr>
          <w:rFonts w:ascii="仿宋" w:eastAsia="仿宋" w:hAnsi="仿宋" w:cs="仿宋" w:hint="eastAsia"/>
          <w:b/>
          <w:sz w:val="32"/>
          <w:szCs w:val="32"/>
        </w:rPr>
        <w:t>高级</w:t>
      </w:r>
      <w:proofErr w:type="gramEnd"/>
      <w:r w:rsidR="004F4D6B">
        <w:rPr>
          <w:rFonts w:ascii="仿宋" w:eastAsia="仿宋" w:hAnsi="仿宋" w:cs="仿宋" w:hint="eastAsia"/>
          <w:b/>
          <w:sz w:val="32"/>
          <w:szCs w:val="32"/>
        </w:rPr>
        <w:t>工（</w:t>
      </w:r>
      <w:r w:rsidR="002B2C35">
        <w:rPr>
          <w:rFonts w:ascii="仿宋" w:eastAsia="仿宋" w:hAnsi="仿宋" w:cs="仿宋" w:hint="eastAsia"/>
          <w:b/>
          <w:sz w:val="32"/>
          <w:szCs w:val="32"/>
        </w:rPr>
        <w:t>三级</w:t>
      </w:r>
      <w:r w:rsidR="004F4D6B">
        <w:rPr>
          <w:rFonts w:ascii="仿宋" w:eastAsia="仿宋" w:hAnsi="仿宋" w:cs="仿宋" w:hint="eastAsia"/>
          <w:b/>
          <w:sz w:val="32"/>
          <w:szCs w:val="32"/>
        </w:rPr>
        <w:t>）</w:t>
      </w:r>
    </w:p>
    <w:p w:rsidR="00F251BC" w:rsidRDefault="008F406F" w:rsidP="00F251BC">
      <w:pPr>
        <w:tabs>
          <w:tab w:val="left" w:pos="1080"/>
        </w:tabs>
        <w:adjustRightInd w:val="0"/>
        <w:snapToGrid w:val="0"/>
        <w:spacing w:after="0" w:line="580" w:lineRule="exact"/>
        <w:ind w:firstLineChars="200" w:firstLine="640"/>
        <w:jc w:val="left"/>
        <w:rPr>
          <w:rFonts w:ascii="仿宋_GB2312" w:eastAsia="仿宋_GB2312" w:hAnsi="仿宋"/>
          <w:color w:val="3E3E3E"/>
          <w:sz w:val="32"/>
          <w:szCs w:val="32"/>
        </w:rPr>
      </w:pPr>
      <w:r>
        <w:rPr>
          <w:rFonts w:ascii="仿宋_GB2312" w:eastAsia="仿宋_GB2312" w:hAnsi="仿宋" w:hint="eastAsia"/>
          <w:color w:val="3E3E3E"/>
          <w:sz w:val="32"/>
          <w:szCs w:val="32"/>
        </w:rPr>
        <w:t>（1）取得大学专科学历证书后，连续从事本职业工作2年以上；</w:t>
      </w:r>
    </w:p>
    <w:p w:rsidR="00F251BC" w:rsidRDefault="008F406F" w:rsidP="00F251BC">
      <w:pPr>
        <w:tabs>
          <w:tab w:val="left" w:pos="1080"/>
        </w:tabs>
        <w:adjustRightInd w:val="0"/>
        <w:snapToGrid w:val="0"/>
        <w:spacing w:after="0" w:line="580" w:lineRule="exact"/>
        <w:ind w:firstLineChars="200" w:firstLine="640"/>
        <w:jc w:val="left"/>
        <w:rPr>
          <w:rFonts w:ascii="仿宋_GB2312" w:eastAsia="仿宋_GB2312" w:hAnsi="仿宋"/>
          <w:color w:val="3E3E3E"/>
          <w:sz w:val="32"/>
          <w:szCs w:val="32"/>
        </w:rPr>
      </w:pPr>
      <w:r>
        <w:rPr>
          <w:rFonts w:ascii="仿宋_GB2312" w:eastAsia="仿宋_GB2312" w:hAnsi="仿宋" w:hint="eastAsia"/>
          <w:color w:val="3E3E3E"/>
          <w:sz w:val="32"/>
          <w:szCs w:val="32"/>
        </w:rPr>
        <w:t>（2）取得大学本科及以上学历证书后；</w:t>
      </w:r>
    </w:p>
    <w:p w:rsidR="00F251BC" w:rsidRDefault="008F406F" w:rsidP="00F251BC">
      <w:pPr>
        <w:tabs>
          <w:tab w:val="left" w:pos="1080"/>
        </w:tabs>
        <w:adjustRightInd w:val="0"/>
        <w:snapToGrid w:val="0"/>
        <w:spacing w:after="0" w:line="580" w:lineRule="exact"/>
        <w:ind w:firstLineChars="200" w:firstLine="640"/>
        <w:jc w:val="left"/>
        <w:rPr>
          <w:rFonts w:ascii="仿宋_GB2312" w:eastAsia="仿宋_GB2312" w:hAnsi="仿宋"/>
          <w:color w:val="3E3E3E"/>
          <w:sz w:val="32"/>
          <w:szCs w:val="32"/>
        </w:rPr>
      </w:pPr>
      <w:r>
        <w:rPr>
          <w:rFonts w:ascii="仿宋_GB2312" w:eastAsia="仿宋_GB2312" w:hAnsi="仿宋" w:hint="eastAsia"/>
          <w:color w:val="3E3E3E"/>
          <w:sz w:val="32"/>
          <w:szCs w:val="32"/>
        </w:rPr>
        <w:t>（3）取得本职业四级企业人力资源管理师职业资格证书后，连续从事本职业工作2年以上。</w:t>
      </w:r>
    </w:p>
    <w:p w:rsidR="00F251BC" w:rsidRDefault="008F406F" w:rsidP="00F251BC">
      <w:pPr>
        <w:tabs>
          <w:tab w:val="left" w:pos="1080"/>
        </w:tabs>
        <w:adjustRightInd w:val="0"/>
        <w:snapToGrid w:val="0"/>
        <w:spacing w:after="0" w:line="580" w:lineRule="exact"/>
        <w:ind w:firstLineChars="200" w:firstLine="640"/>
        <w:jc w:val="left"/>
        <w:rPr>
          <w:rFonts w:ascii="黑体" w:eastAsia="黑体"/>
          <w:sz w:val="32"/>
          <w:szCs w:val="32"/>
        </w:rPr>
      </w:pPr>
      <w:r>
        <w:rPr>
          <w:rFonts w:ascii="仿宋_GB2312" w:eastAsia="仿宋_GB2312" w:hAnsi="仿宋" w:hint="eastAsia"/>
          <w:color w:val="3E3E3E"/>
          <w:sz w:val="32"/>
          <w:szCs w:val="32"/>
        </w:rPr>
        <w:t>满足以上任意一个条件即可报名参加。</w:t>
      </w:r>
    </w:p>
    <w:p w:rsidR="00A20BAD" w:rsidRPr="00F251BC" w:rsidRDefault="008F406F" w:rsidP="00F251BC">
      <w:pPr>
        <w:tabs>
          <w:tab w:val="left" w:pos="1080"/>
        </w:tabs>
        <w:adjustRightInd w:val="0"/>
        <w:snapToGrid w:val="0"/>
        <w:spacing w:after="0" w:line="580" w:lineRule="exact"/>
        <w:ind w:firstLineChars="200" w:firstLine="72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Ansi="黑体" w:hint="eastAsia"/>
          <w:spacing w:val="20"/>
          <w:sz w:val="32"/>
          <w:szCs w:val="32"/>
        </w:rPr>
        <w:t>五、考试内容</w:t>
      </w:r>
    </w:p>
    <w:p w:rsidR="00F251BC" w:rsidRDefault="008F406F" w:rsidP="00F251BC">
      <w:pPr>
        <w:adjustRightInd w:val="0"/>
        <w:snapToGrid w:val="0"/>
        <w:spacing w:after="0" w:line="580" w:lineRule="exact"/>
        <w:ind w:firstLineChars="200" w:firstLine="640"/>
        <w:jc w:val="left"/>
        <w:rPr>
          <w:rFonts w:ascii="仿宋_GB2312" w:eastAsia="仿宋_GB2312" w:hAnsi="仿宋"/>
          <w:color w:val="3E3E3E"/>
          <w:sz w:val="32"/>
          <w:szCs w:val="32"/>
        </w:rPr>
      </w:pPr>
      <w:r>
        <w:rPr>
          <w:rFonts w:ascii="仿宋_GB2312" w:eastAsia="仿宋_GB2312" w:hAnsi="仿宋" w:hint="eastAsia"/>
          <w:color w:val="3E3E3E"/>
          <w:sz w:val="32"/>
          <w:szCs w:val="32"/>
        </w:rPr>
        <w:t>基础知识、人力资源规划、招聘与配置、培训与开发、绩效与薪酬管理、劳动关系管理等</w:t>
      </w:r>
      <w:r w:rsidR="00204627">
        <w:rPr>
          <w:rFonts w:ascii="仿宋_GB2312" w:eastAsia="仿宋_GB2312" w:hAnsi="仿宋" w:hint="eastAsia"/>
          <w:color w:val="3E3E3E"/>
          <w:sz w:val="32"/>
          <w:szCs w:val="32"/>
        </w:rPr>
        <w:t>。</w:t>
      </w:r>
    </w:p>
    <w:p w:rsidR="00F251BC" w:rsidRDefault="008F406F" w:rsidP="00F251BC">
      <w:pPr>
        <w:adjustRightInd w:val="0"/>
        <w:snapToGrid w:val="0"/>
        <w:spacing w:after="0" w:line="580" w:lineRule="exact"/>
        <w:ind w:firstLineChars="200" w:firstLine="640"/>
        <w:jc w:val="left"/>
        <w:rPr>
          <w:rFonts w:ascii="仿宋_GB2312" w:eastAsia="仿宋_GB2312" w:hAnsi="仿宋"/>
          <w:color w:val="3E3E3E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六、报名材料</w:t>
      </w:r>
      <w:r w:rsidR="00204627">
        <w:rPr>
          <w:rFonts w:ascii="黑体" w:eastAsia="黑体" w:hint="eastAsia"/>
          <w:sz w:val="32"/>
          <w:szCs w:val="32"/>
        </w:rPr>
        <w:t>要求</w:t>
      </w:r>
    </w:p>
    <w:p w:rsidR="00F251BC" w:rsidRDefault="00F251BC" w:rsidP="00F251BC">
      <w:pPr>
        <w:adjustRightInd w:val="0"/>
        <w:snapToGrid w:val="0"/>
        <w:spacing w:after="0" w:line="580" w:lineRule="exact"/>
        <w:ind w:firstLineChars="200" w:firstLine="640"/>
        <w:jc w:val="left"/>
        <w:rPr>
          <w:rFonts w:ascii="仿宋_GB2312" w:eastAsia="仿宋_GB2312" w:hAnsi="仿宋"/>
          <w:color w:val="3E3E3E"/>
          <w:sz w:val="32"/>
          <w:szCs w:val="32"/>
        </w:rPr>
      </w:pPr>
      <w:r>
        <w:rPr>
          <w:rFonts w:ascii="仿宋_GB2312" w:eastAsia="仿宋_GB2312" w:hAnsi="仿宋" w:hint="eastAsia"/>
          <w:color w:val="3E3E3E"/>
          <w:sz w:val="32"/>
          <w:szCs w:val="32"/>
        </w:rPr>
        <w:t>1.</w:t>
      </w:r>
      <w:r w:rsidR="008F406F" w:rsidRPr="00F251BC">
        <w:rPr>
          <w:rFonts w:ascii="仿宋_GB2312" w:eastAsia="仿宋_GB2312" w:hint="eastAsia"/>
          <w:sz w:val="32"/>
          <w:szCs w:val="32"/>
        </w:rPr>
        <w:t>报名表1份</w:t>
      </w:r>
    </w:p>
    <w:p w:rsidR="00F251BC" w:rsidRDefault="00F251BC" w:rsidP="00F251BC">
      <w:pPr>
        <w:adjustRightInd w:val="0"/>
        <w:snapToGrid w:val="0"/>
        <w:spacing w:after="0" w:line="580" w:lineRule="exact"/>
        <w:ind w:firstLineChars="200" w:firstLine="640"/>
        <w:jc w:val="left"/>
        <w:rPr>
          <w:rFonts w:ascii="仿宋_GB2312" w:eastAsia="仿宋_GB2312" w:hAnsi="仿宋"/>
          <w:color w:val="3E3E3E"/>
          <w:sz w:val="32"/>
          <w:szCs w:val="32"/>
        </w:rPr>
      </w:pPr>
      <w:r>
        <w:rPr>
          <w:rFonts w:ascii="仿宋_GB2312" w:eastAsia="仿宋_GB2312" w:hAnsi="仿宋" w:hint="eastAsia"/>
          <w:color w:val="3E3E3E"/>
          <w:sz w:val="32"/>
          <w:szCs w:val="32"/>
        </w:rPr>
        <w:t>2.</w:t>
      </w:r>
      <w:r w:rsidR="008F406F" w:rsidRPr="00F251BC">
        <w:rPr>
          <w:rFonts w:ascii="仿宋_GB2312" w:eastAsia="仿宋_GB2312" w:hint="eastAsia"/>
          <w:sz w:val="32"/>
          <w:szCs w:val="32"/>
        </w:rPr>
        <w:t>学历证书复印件1份</w:t>
      </w:r>
    </w:p>
    <w:p w:rsidR="00F251BC" w:rsidRDefault="00F251BC" w:rsidP="00F251BC">
      <w:pPr>
        <w:adjustRightInd w:val="0"/>
        <w:snapToGrid w:val="0"/>
        <w:spacing w:after="0" w:line="580" w:lineRule="exact"/>
        <w:ind w:firstLineChars="200" w:firstLine="640"/>
        <w:jc w:val="left"/>
        <w:rPr>
          <w:rFonts w:ascii="仿宋_GB2312" w:eastAsia="仿宋_GB2312" w:hAnsi="仿宋"/>
          <w:color w:val="3E3E3E"/>
          <w:sz w:val="32"/>
          <w:szCs w:val="32"/>
        </w:rPr>
      </w:pPr>
      <w:r>
        <w:rPr>
          <w:rFonts w:ascii="仿宋_GB2312" w:eastAsia="仿宋_GB2312" w:hAnsi="仿宋" w:hint="eastAsia"/>
          <w:color w:val="3E3E3E"/>
          <w:sz w:val="32"/>
          <w:szCs w:val="32"/>
        </w:rPr>
        <w:t>3.</w:t>
      </w:r>
      <w:r w:rsidR="008F406F" w:rsidRPr="00F251BC">
        <w:rPr>
          <w:rFonts w:ascii="仿宋_GB2312" w:eastAsia="仿宋_GB2312" w:hint="eastAsia"/>
          <w:sz w:val="32"/>
          <w:szCs w:val="32"/>
        </w:rPr>
        <w:t>学籍档案表（</w:t>
      </w:r>
      <w:proofErr w:type="gramStart"/>
      <w:r w:rsidR="008F406F" w:rsidRPr="00F251BC">
        <w:rPr>
          <w:rFonts w:ascii="仿宋_GB2312" w:eastAsia="仿宋_GB2312" w:hint="eastAsia"/>
          <w:sz w:val="32"/>
          <w:szCs w:val="32"/>
        </w:rPr>
        <w:t>学信网查询</w:t>
      </w:r>
      <w:proofErr w:type="gramEnd"/>
      <w:r w:rsidR="008F406F" w:rsidRPr="00F251BC">
        <w:rPr>
          <w:rFonts w:ascii="仿宋_GB2312" w:eastAsia="仿宋_GB2312" w:hint="eastAsia"/>
          <w:sz w:val="32"/>
          <w:szCs w:val="32"/>
        </w:rPr>
        <w:t>P</w:t>
      </w:r>
      <w:r w:rsidR="008F406F" w:rsidRPr="00F251BC">
        <w:rPr>
          <w:rFonts w:ascii="仿宋_GB2312" w:eastAsia="仿宋_GB2312"/>
          <w:sz w:val="32"/>
          <w:szCs w:val="32"/>
        </w:rPr>
        <w:t>DF</w:t>
      </w:r>
      <w:proofErr w:type="gramStart"/>
      <w:r w:rsidR="008F406F" w:rsidRPr="00F251BC">
        <w:rPr>
          <w:rFonts w:ascii="仿宋_GB2312" w:eastAsia="仿宋_GB2312" w:hint="eastAsia"/>
          <w:sz w:val="32"/>
          <w:szCs w:val="32"/>
        </w:rPr>
        <w:t>档</w:t>
      </w:r>
      <w:proofErr w:type="gramEnd"/>
      <w:r w:rsidR="008F406F" w:rsidRPr="00F251BC">
        <w:rPr>
          <w:rFonts w:ascii="仿宋_GB2312" w:eastAsia="仿宋_GB2312" w:hint="eastAsia"/>
          <w:sz w:val="32"/>
          <w:szCs w:val="32"/>
        </w:rPr>
        <w:t>打印出来）</w:t>
      </w:r>
    </w:p>
    <w:p w:rsidR="00F251BC" w:rsidRDefault="00F251BC" w:rsidP="00F251BC">
      <w:pPr>
        <w:adjustRightInd w:val="0"/>
        <w:snapToGrid w:val="0"/>
        <w:spacing w:after="0" w:line="580" w:lineRule="exact"/>
        <w:ind w:firstLineChars="200" w:firstLine="640"/>
        <w:jc w:val="left"/>
        <w:rPr>
          <w:rFonts w:ascii="仿宋_GB2312" w:eastAsia="仿宋_GB2312" w:hAnsi="仿宋"/>
          <w:color w:val="3E3E3E"/>
          <w:sz w:val="32"/>
          <w:szCs w:val="32"/>
        </w:rPr>
      </w:pPr>
      <w:r>
        <w:rPr>
          <w:rFonts w:ascii="仿宋_GB2312" w:eastAsia="仿宋_GB2312" w:hAnsi="仿宋" w:hint="eastAsia"/>
          <w:color w:val="3E3E3E"/>
          <w:sz w:val="32"/>
          <w:szCs w:val="32"/>
        </w:rPr>
        <w:t>4.</w:t>
      </w:r>
      <w:r w:rsidR="008F406F" w:rsidRPr="00F251BC">
        <w:rPr>
          <w:rFonts w:ascii="仿宋_GB2312" w:eastAsia="仿宋_GB2312" w:hint="eastAsia"/>
          <w:sz w:val="32"/>
          <w:szCs w:val="32"/>
        </w:rPr>
        <w:t>身份证正反面复印件1份</w:t>
      </w:r>
    </w:p>
    <w:p w:rsidR="00F251BC" w:rsidRDefault="00F251BC" w:rsidP="00F251BC">
      <w:pPr>
        <w:adjustRightInd w:val="0"/>
        <w:snapToGrid w:val="0"/>
        <w:spacing w:after="0" w:line="580" w:lineRule="exact"/>
        <w:ind w:firstLineChars="200" w:firstLine="640"/>
        <w:jc w:val="left"/>
        <w:rPr>
          <w:rFonts w:ascii="仿宋_GB2312" w:eastAsia="仿宋_GB2312" w:hAnsi="仿宋"/>
          <w:color w:val="3E3E3E"/>
          <w:sz w:val="32"/>
          <w:szCs w:val="32"/>
        </w:rPr>
      </w:pPr>
      <w:r>
        <w:rPr>
          <w:rFonts w:ascii="仿宋_GB2312" w:eastAsia="仿宋_GB2312" w:hAnsi="仿宋" w:hint="eastAsia"/>
          <w:color w:val="3E3E3E"/>
          <w:sz w:val="32"/>
          <w:szCs w:val="32"/>
        </w:rPr>
        <w:t>5.</w:t>
      </w:r>
      <w:r w:rsidR="008F406F" w:rsidRPr="00F251BC">
        <w:rPr>
          <w:rFonts w:ascii="仿宋_GB2312" w:eastAsia="仿宋_GB2312" w:hint="eastAsia"/>
          <w:sz w:val="32"/>
          <w:szCs w:val="32"/>
        </w:rPr>
        <w:t>工作证明1份</w:t>
      </w:r>
    </w:p>
    <w:p w:rsidR="00F251BC" w:rsidRDefault="00F251BC" w:rsidP="00F251BC">
      <w:pPr>
        <w:adjustRightInd w:val="0"/>
        <w:snapToGrid w:val="0"/>
        <w:spacing w:after="0" w:line="580" w:lineRule="exact"/>
        <w:ind w:firstLineChars="200" w:firstLine="640"/>
        <w:jc w:val="left"/>
        <w:rPr>
          <w:rFonts w:ascii="仿宋_GB2312" w:eastAsia="仿宋_GB2312" w:hAnsi="仿宋"/>
          <w:color w:val="3E3E3E"/>
          <w:sz w:val="32"/>
          <w:szCs w:val="32"/>
        </w:rPr>
      </w:pPr>
      <w:r>
        <w:rPr>
          <w:rFonts w:ascii="仿宋_GB2312" w:eastAsia="仿宋_GB2312" w:hAnsi="仿宋" w:hint="eastAsia"/>
          <w:color w:val="3E3E3E"/>
          <w:sz w:val="32"/>
          <w:szCs w:val="32"/>
        </w:rPr>
        <w:t>6.</w:t>
      </w:r>
      <w:r w:rsidR="008F406F" w:rsidRPr="00F251BC">
        <w:rPr>
          <w:rFonts w:ascii="仿宋_GB2312" w:eastAsia="仿宋_GB2312" w:hint="eastAsia"/>
          <w:sz w:val="32"/>
          <w:szCs w:val="32"/>
        </w:rPr>
        <w:t>近期免冠正面两寸电子证件照（照片格式为.</w:t>
      </w:r>
      <w:r w:rsidR="008F406F" w:rsidRPr="00F251BC">
        <w:rPr>
          <w:rFonts w:ascii="仿宋_GB2312" w:eastAsia="仿宋_GB2312"/>
          <w:sz w:val="32"/>
          <w:szCs w:val="32"/>
        </w:rPr>
        <w:t>jpg</w:t>
      </w:r>
      <w:r w:rsidR="008F406F" w:rsidRPr="00F251BC">
        <w:rPr>
          <w:rFonts w:ascii="仿宋_GB2312" w:eastAsia="仿宋_GB2312" w:hint="eastAsia"/>
          <w:sz w:val="32"/>
          <w:szCs w:val="32"/>
        </w:rPr>
        <w:t>，图片尺寸应大于1</w:t>
      </w:r>
      <w:r w:rsidR="008F406F" w:rsidRPr="00F251BC">
        <w:rPr>
          <w:rFonts w:ascii="仿宋_GB2312" w:eastAsia="仿宋_GB2312"/>
          <w:sz w:val="32"/>
          <w:szCs w:val="32"/>
        </w:rPr>
        <w:t>00</w:t>
      </w:r>
      <w:r w:rsidR="008F406F" w:rsidRPr="00F251BC">
        <w:rPr>
          <w:rFonts w:ascii="仿宋_GB2312" w:eastAsia="仿宋_GB2312" w:hint="eastAsia"/>
          <w:sz w:val="32"/>
          <w:szCs w:val="32"/>
        </w:rPr>
        <w:t>像素×</w:t>
      </w:r>
      <w:r w:rsidR="008F406F" w:rsidRPr="00F251BC">
        <w:rPr>
          <w:rFonts w:ascii="仿宋_GB2312" w:eastAsia="仿宋_GB2312"/>
          <w:sz w:val="32"/>
          <w:szCs w:val="32"/>
        </w:rPr>
        <w:t>100</w:t>
      </w:r>
      <w:r w:rsidR="008F406F" w:rsidRPr="00F251BC">
        <w:rPr>
          <w:rFonts w:ascii="仿宋_GB2312" w:eastAsia="仿宋_GB2312" w:hint="eastAsia"/>
          <w:sz w:val="32"/>
          <w:szCs w:val="32"/>
        </w:rPr>
        <w:t>像素，小于2</w:t>
      </w:r>
      <w:r w:rsidR="008F406F" w:rsidRPr="00F251BC">
        <w:rPr>
          <w:rFonts w:ascii="仿宋_GB2312" w:eastAsia="仿宋_GB2312"/>
          <w:sz w:val="32"/>
          <w:szCs w:val="32"/>
        </w:rPr>
        <w:t>0kb</w:t>
      </w:r>
      <w:r w:rsidR="008F406F" w:rsidRPr="00F251BC">
        <w:rPr>
          <w:rFonts w:ascii="仿宋_GB2312" w:eastAsia="仿宋_GB2312" w:hint="eastAsia"/>
          <w:sz w:val="32"/>
          <w:szCs w:val="32"/>
        </w:rPr>
        <w:t>上传的照片不清晰或不能反映考生本人证书）。</w:t>
      </w:r>
    </w:p>
    <w:p w:rsidR="00F251BC" w:rsidRDefault="008F406F" w:rsidP="00F251BC">
      <w:pPr>
        <w:adjustRightInd w:val="0"/>
        <w:snapToGrid w:val="0"/>
        <w:spacing w:after="0" w:line="580" w:lineRule="exact"/>
        <w:ind w:firstLineChars="200" w:firstLine="640"/>
        <w:jc w:val="left"/>
        <w:rPr>
          <w:rFonts w:ascii="仿宋_GB2312" w:eastAsia="仿宋_GB2312" w:hAnsi="仿宋"/>
          <w:color w:val="3E3E3E"/>
          <w:sz w:val="32"/>
          <w:szCs w:val="32"/>
        </w:rPr>
      </w:pPr>
      <w:r w:rsidRPr="00F251BC">
        <w:rPr>
          <w:rFonts w:ascii="仿宋_GB2312" w:eastAsia="仿宋_GB2312" w:hint="eastAsia"/>
          <w:sz w:val="32"/>
          <w:szCs w:val="32"/>
        </w:rPr>
        <w:t>备注：报名表、工作证明均有模板提供。</w:t>
      </w:r>
    </w:p>
    <w:p w:rsidR="00F251BC" w:rsidRDefault="00F251BC" w:rsidP="00F251BC">
      <w:pPr>
        <w:adjustRightInd w:val="0"/>
        <w:snapToGrid w:val="0"/>
        <w:spacing w:after="0" w:line="580" w:lineRule="exact"/>
        <w:ind w:firstLineChars="200" w:firstLine="640"/>
        <w:jc w:val="left"/>
        <w:rPr>
          <w:rFonts w:ascii="仿宋_GB2312" w:eastAsia="仿宋_GB2312" w:hAnsi="仿宋"/>
          <w:color w:val="3E3E3E"/>
          <w:sz w:val="32"/>
          <w:szCs w:val="32"/>
        </w:rPr>
      </w:pPr>
      <w:r w:rsidRPr="00F251BC">
        <w:rPr>
          <w:rFonts w:ascii="黑体" w:eastAsia="黑体" w:hint="eastAsia"/>
          <w:sz w:val="32"/>
          <w:szCs w:val="32"/>
        </w:rPr>
        <w:t>七、培训</w:t>
      </w:r>
      <w:r w:rsidR="008F406F" w:rsidRPr="00F251BC">
        <w:rPr>
          <w:rFonts w:ascii="黑体" w:eastAsia="黑体" w:hint="eastAsia"/>
          <w:sz w:val="32"/>
          <w:szCs w:val="32"/>
        </w:rPr>
        <w:t>费用</w:t>
      </w:r>
    </w:p>
    <w:p w:rsidR="00F251BC" w:rsidRDefault="004F4D6B" w:rsidP="00F251BC">
      <w:pPr>
        <w:adjustRightInd w:val="0"/>
        <w:snapToGrid w:val="0"/>
        <w:spacing w:after="0" w:line="5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高级工（</w:t>
      </w:r>
      <w:r w:rsidR="008F406F" w:rsidRPr="00F251BC">
        <w:rPr>
          <w:rFonts w:ascii="仿宋_GB2312" w:eastAsia="仿宋_GB2312" w:hAnsi="仿宋" w:hint="eastAsia"/>
          <w:sz w:val="32"/>
          <w:szCs w:val="32"/>
        </w:rPr>
        <w:t>三级</w:t>
      </w:r>
      <w:r>
        <w:rPr>
          <w:rFonts w:ascii="仿宋_GB2312" w:eastAsia="仿宋_GB2312" w:hAnsi="仿宋" w:hint="eastAsia"/>
          <w:sz w:val="32"/>
          <w:szCs w:val="32"/>
        </w:rPr>
        <w:t>）</w:t>
      </w:r>
      <w:r w:rsidR="008F406F" w:rsidRPr="00F251BC">
        <w:rPr>
          <w:rFonts w:ascii="仿宋_GB2312" w:eastAsia="仿宋_GB2312" w:hAnsi="仿宋" w:hint="eastAsia"/>
          <w:sz w:val="32"/>
          <w:szCs w:val="32"/>
        </w:rPr>
        <w:t>18</w:t>
      </w:r>
      <w:r w:rsidR="008F406F" w:rsidRPr="00F251BC">
        <w:rPr>
          <w:rFonts w:ascii="仿宋_GB2312" w:eastAsia="仿宋_GB2312" w:hAnsi="仿宋"/>
          <w:sz w:val="32"/>
          <w:szCs w:val="32"/>
        </w:rPr>
        <w:t>00</w:t>
      </w:r>
      <w:r w:rsidR="008F406F" w:rsidRPr="00F251BC">
        <w:rPr>
          <w:rFonts w:ascii="仿宋_GB2312" w:eastAsia="仿宋_GB2312" w:hAnsi="仿宋" w:hint="eastAsia"/>
          <w:sz w:val="32"/>
          <w:szCs w:val="32"/>
        </w:rPr>
        <w:t>元</w:t>
      </w:r>
      <w:r w:rsidRPr="00F251BC">
        <w:rPr>
          <w:rFonts w:ascii="仿宋_GB2312" w:eastAsia="仿宋_GB2312" w:hAnsi="仿宋" w:hint="eastAsia"/>
          <w:sz w:val="32"/>
          <w:szCs w:val="32"/>
        </w:rPr>
        <w:t>/人</w:t>
      </w:r>
      <w:r w:rsidR="008F406F" w:rsidRPr="00F251BC">
        <w:rPr>
          <w:rFonts w:ascii="仿宋_GB2312" w:eastAsia="仿宋_GB2312" w:hAnsi="仿宋" w:hint="eastAsia"/>
          <w:sz w:val="32"/>
          <w:szCs w:val="32"/>
        </w:rPr>
        <w:t>（不含教材费）</w:t>
      </w:r>
      <w:r w:rsidR="00F251BC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技师（</w:t>
      </w:r>
      <w:r w:rsidR="008F406F" w:rsidRPr="00F251BC">
        <w:rPr>
          <w:rFonts w:ascii="仿宋_GB2312" w:eastAsia="仿宋_GB2312" w:hAnsi="仿宋" w:hint="eastAsia"/>
          <w:sz w:val="32"/>
          <w:szCs w:val="32"/>
        </w:rPr>
        <w:t>二级</w:t>
      </w:r>
      <w:r>
        <w:rPr>
          <w:rFonts w:ascii="仿宋_GB2312" w:eastAsia="仿宋_GB2312" w:hAnsi="仿宋" w:hint="eastAsia"/>
          <w:sz w:val="32"/>
          <w:szCs w:val="32"/>
        </w:rPr>
        <w:t>）</w:t>
      </w:r>
      <w:r w:rsidR="008F406F" w:rsidRPr="00F251BC">
        <w:rPr>
          <w:rFonts w:ascii="仿宋_GB2312" w:eastAsia="仿宋_GB2312" w:hAnsi="仿宋" w:hint="eastAsia"/>
          <w:sz w:val="32"/>
          <w:szCs w:val="32"/>
        </w:rPr>
        <w:t>2500元/人（不含教材费）。</w:t>
      </w:r>
    </w:p>
    <w:p w:rsidR="00F251BC" w:rsidRDefault="00F251BC" w:rsidP="00F251BC">
      <w:pPr>
        <w:adjustRightInd w:val="0"/>
        <w:snapToGrid w:val="0"/>
        <w:spacing w:after="0" w:line="580" w:lineRule="exact"/>
        <w:ind w:firstLineChars="200" w:firstLine="640"/>
        <w:jc w:val="left"/>
        <w:rPr>
          <w:rFonts w:ascii="仿宋_GB2312" w:eastAsia="仿宋_GB2312" w:hAnsi="仿宋"/>
          <w:color w:val="3E3E3E"/>
          <w:sz w:val="32"/>
          <w:szCs w:val="32"/>
        </w:rPr>
      </w:pPr>
      <w:proofErr w:type="gramStart"/>
      <w:r w:rsidRPr="00F251BC">
        <w:rPr>
          <w:rFonts w:ascii="仿宋_GB2312" w:eastAsia="仿宋_GB2312" w:hAnsi="仿宋" w:hint="eastAsia"/>
          <w:sz w:val="32"/>
          <w:szCs w:val="32"/>
        </w:rPr>
        <w:t>若培训</w:t>
      </w:r>
      <w:proofErr w:type="gramEnd"/>
      <w:r w:rsidRPr="00F251BC">
        <w:rPr>
          <w:rFonts w:ascii="仿宋_GB2312" w:eastAsia="仿宋_GB2312" w:hAnsi="仿宋" w:hint="eastAsia"/>
          <w:sz w:val="32"/>
          <w:szCs w:val="32"/>
        </w:rPr>
        <w:t>出勤率达到80%</w:t>
      </w:r>
      <w:r w:rsidR="002B2C35">
        <w:rPr>
          <w:rFonts w:ascii="仿宋_GB2312" w:eastAsia="仿宋_GB2312" w:hAnsi="仿宋" w:hint="eastAsia"/>
          <w:sz w:val="32"/>
          <w:szCs w:val="32"/>
        </w:rPr>
        <w:t>以上</w:t>
      </w:r>
      <w:proofErr w:type="gramStart"/>
      <w:r w:rsidRPr="00F251BC">
        <w:rPr>
          <w:rFonts w:ascii="仿宋_GB2312" w:eastAsia="仿宋_GB2312" w:hAnsi="仿宋" w:hint="eastAsia"/>
          <w:sz w:val="32"/>
          <w:szCs w:val="32"/>
        </w:rPr>
        <w:t>且参加</w:t>
      </w:r>
      <w:proofErr w:type="gramEnd"/>
      <w:r w:rsidRPr="00F251BC">
        <w:rPr>
          <w:rFonts w:ascii="仿宋_GB2312" w:eastAsia="仿宋_GB2312" w:hAnsi="仿宋" w:hint="eastAsia"/>
          <w:sz w:val="32"/>
          <w:szCs w:val="32"/>
        </w:rPr>
        <w:t>考试，</w:t>
      </w:r>
      <w:r w:rsidR="002B2C35">
        <w:rPr>
          <w:rFonts w:ascii="仿宋_GB2312" w:eastAsia="仿宋_GB2312" w:hAnsi="仿宋" w:hint="eastAsia"/>
          <w:sz w:val="32"/>
          <w:szCs w:val="32"/>
        </w:rPr>
        <w:t>但</w:t>
      </w:r>
      <w:r w:rsidR="002B2C35" w:rsidRPr="00F251BC">
        <w:rPr>
          <w:rFonts w:ascii="仿宋_GB2312" w:eastAsia="仿宋_GB2312" w:hAnsi="仿宋" w:hint="eastAsia"/>
          <w:sz w:val="32"/>
          <w:szCs w:val="32"/>
        </w:rPr>
        <w:t>考试未通过者，</w:t>
      </w:r>
      <w:r w:rsidRPr="00F251BC">
        <w:rPr>
          <w:rFonts w:ascii="仿宋_GB2312" w:eastAsia="仿宋_GB2312" w:hAnsi="仿宋" w:hint="eastAsia"/>
          <w:sz w:val="32"/>
          <w:szCs w:val="32"/>
        </w:rPr>
        <w:t>可退</w:t>
      </w:r>
      <w:r w:rsidR="002B2C35">
        <w:rPr>
          <w:rFonts w:ascii="仿宋_GB2312" w:eastAsia="仿宋_GB2312" w:hAnsi="仿宋" w:hint="eastAsia"/>
          <w:sz w:val="32"/>
          <w:szCs w:val="32"/>
        </w:rPr>
        <w:t>部分</w:t>
      </w:r>
      <w:r w:rsidRPr="00F251BC">
        <w:rPr>
          <w:rFonts w:ascii="仿宋_GB2312" w:eastAsia="仿宋_GB2312" w:hAnsi="仿宋" w:hint="eastAsia"/>
          <w:sz w:val="32"/>
          <w:szCs w:val="32"/>
        </w:rPr>
        <w:t>费</w:t>
      </w:r>
      <w:r w:rsidR="002B2C35">
        <w:rPr>
          <w:rFonts w:ascii="仿宋_GB2312" w:eastAsia="仿宋_GB2312" w:hAnsi="仿宋" w:hint="eastAsia"/>
          <w:sz w:val="32"/>
          <w:szCs w:val="32"/>
        </w:rPr>
        <w:t>用</w:t>
      </w:r>
      <w:r w:rsidRPr="00F251BC">
        <w:rPr>
          <w:rFonts w:ascii="仿宋_GB2312" w:eastAsia="仿宋_GB2312" w:hAnsi="仿宋" w:hint="eastAsia"/>
          <w:sz w:val="32"/>
          <w:szCs w:val="32"/>
        </w:rPr>
        <w:t>（除去统一考试报名费后的费用，三级报名费为400元，二级报名费为680元）。</w:t>
      </w:r>
    </w:p>
    <w:p w:rsidR="00F251BC" w:rsidRDefault="008F406F" w:rsidP="00F251BC">
      <w:pPr>
        <w:adjustRightInd w:val="0"/>
        <w:snapToGrid w:val="0"/>
        <w:spacing w:after="0" w:line="58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F251BC">
        <w:rPr>
          <w:rFonts w:ascii="黑体" w:eastAsia="黑体" w:hAnsi="黑体" w:hint="eastAsia"/>
          <w:sz w:val="32"/>
          <w:szCs w:val="32"/>
        </w:rPr>
        <w:t>八、补贴</w:t>
      </w:r>
      <w:r w:rsidR="00F251BC">
        <w:rPr>
          <w:rFonts w:ascii="黑体" w:eastAsia="黑体" w:hAnsi="黑体" w:hint="eastAsia"/>
          <w:sz w:val="32"/>
          <w:szCs w:val="32"/>
        </w:rPr>
        <w:t>政策</w:t>
      </w:r>
    </w:p>
    <w:p w:rsidR="00F92744" w:rsidRDefault="00F92744" w:rsidP="00F92744">
      <w:pPr>
        <w:adjustRightInd w:val="0"/>
        <w:snapToGrid w:val="0"/>
        <w:spacing w:line="58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根据《相城区政府补贴职业培训管理与实施办法》相关规定，</w:t>
      </w:r>
      <w:r>
        <w:rPr>
          <w:rFonts w:ascii="仿宋_GB2312" w:eastAsia="仿宋_GB2312" w:hint="eastAsia"/>
          <w:color w:val="333333"/>
          <w:spacing w:val="-4"/>
          <w:kern w:val="0"/>
          <w:sz w:val="32"/>
          <w:szCs w:val="32"/>
        </w:rPr>
        <w:t>符合条件的培训对象参加职业技能提升培训实施</w:t>
      </w:r>
      <w:r>
        <w:rPr>
          <w:color w:val="333333"/>
          <w:spacing w:val="-4"/>
          <w:kern w:val="0"/>
          <w:sz w:val="32"/>
          <w:szCs w:val="32"/>
        </w:rPr>
        <w:t>“</w:t>
      </w:r>
      <w:r>
        <w:rPr>
          <w:rFonts w:ascii="仿宋_GB2312" w:eastAsia="仿宋_GB2312" w:hint="eastAsia"/>
          <w:color w:val="333333"/>
          <w:spacing w:val="-4"/>
          <w:kern w:val="0"/>
          <w:sz w:val="32"/>
          <w:szCs w:val="32"/>
        </w:rPr>
        <w:t>获证奖补</w:t>
      </w:r>
      <w:r>
        <w:rPr>
          <w:color w:val="333333"/>
          <w:spacing w:val="-4"/>
          <w:kern w:val="0"/>
          <w:sz w:val="32"/>
          <w:szCs w:val="32"/>
        </w:rPr>
        <w:t>”</w:t>
      </w:r>
      <w:r w:rsidR="007C3A9F">
        <w:rPr>
          <w:rFonts w:ascii="仿宋_GB2312" w:eastAsia="仿宋_GB2312" w:hint="eastAsia"/>
          <w:color w:val="333333"/>
          <w:spacing w:val="-4"/>
          <w:kern w:val="0"/>
          <w:sz w:val="32"/>
          <w:szCs w:val="32"/>
        </w:rPr>
        <w:t>政策，根据不同职业（工种）及等级给予培训费补贴。</w:t>
      </w:r>
      <w:r>
        <w:rPr>
          <w:rFonts w:eastAsia="仿宋_GB2312" w:hint="eastAsia"/>
          <w:color w:val="333333"/>
          <w:spacing w:val="-4"/>
          <w:kern w:val="0"/>
          <w:sz w:val="32"/>
          <w:szCs w:val="32"/>
        </w:rPr>
        <w:t>培训费用由个人先行垫付，取证后由个人凭有效票据、证书、身份证等材料向区</w:t>
      </w:r>
      <w:proofErr w:type="gramStart"/>
      <w:r>
        <w:rPr>
          <w:rFonts w:eastAsia="仿宋_GB2312" w:hint="eastAsia"/>
          <w:color w:val="333333"/>
          <w:spacing w:val="-4"/>
          <w:kern w:val="0"/>
          <w:sz w:val="32"/>
          <w:szCs w:val="32"/>
        </w:rPr>
        <w:t>人社局</w:t>
      </w:r>
      <w:proofErr w:type="gramEnd"/>
      <w:r>
        <w:rPr>
          <w:rFonts w:eastAsia="仿宋_GB2312" w:hint="eastAsia"/>
          <w:color w:val="333333"/>
          <w:spacing w:val="-4"/>
          <w:kern w:val="0"/>
          <w:sz w:val="32"/>
          <w:szCs w:val="32"/>
        </w:rPr>
        <w:t>职能部门申领培训补贴。</w:t>
      </w:r>
    </w:p>
    <w:p w:rsidR="00F251BC" w:rsidRDefault="008F406F" w:rsidP="00F251BC">
      <w:pPr>
        <w:adjustRightInd w:val="0"/>
        <w:snapToGrid w:val="0"/>
        <w:spacing w:after="0" w:line="580" w:lineRule="exact"/>
        <w:ind w:firstLineChars="200" w:firstLine="640"/>
        <w:jc w:val="left"/>
        <w:rPr>
          <w:rFonts w:ascii="仿宋_GB2312" w:eastAsia="仿宋_GB2312" w:hAnsi="仿宋"/>
          <w:color w:val="3E3E3E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九、报名地址及联系</w:t>
      </w:r>
      <w:r w:rsidR="00204627">
        <w:rPr>
          <w:rFonts w:ascii="黑体" w:eastAsia="黑体" w:hAnsi="黑体" w:hint="eastAsia"/>
          <w:sz w:val="32"/>
          <w:szCs w:val="32"/>
        </w:rPr>
        <w:t>方式</w:t>
      </w:r>
    </w:p>
    <w:p w:rsidR="00A20BAD" w:rsidRPr="00F251BC" w:rsidRDefault="008F406F" w:rsidP="0066538D">
      <w:pPr>
        <w:adjustRightInd w:val="0"/>
        <w:snapToGrid w:val="0"/>
        <w:spacing w:after="0" w:line="580" w:lineRule="exact"/>
        <w:ind w:firstLineChars="200" w:firstLine="643"/>
        <w:jc w:val="left"/>
        <w:rPr>
          <w:rFonts w:ascii="仿宋_GB2312" w:eastAsia="仿宋_GB2312" w:hAnsi="仿宋"/>
          <w:color w:val="3E3E3E"/>
          <w:sz w:val="32"/>
          <w:szCs w:val="32"/>
        </w:rPr>
      </w:pPr>
      <w:r w:rsidRPr="0066538D">
        <w:rPr>
          <w:rFonts w:ascii="仿宋_GB2312" w:eastAsia="仿宋_GB2312" w:hAnsi="仿宋" w:hint="eastAsia"/>
          <w:b/>
          <w:sz w:val="32"/>
          <w:szCs w:val="32"/>
        </w:rPr>
        <w:t>报名地址：</w:t>
      </w:r>
      <w:r>
        <w:rPr>
          <w:rFonts w:ascii="仿宋_GB2312" w:eastAsia="仿宋_GB2312" w:hAnsi="仿宋" w:hint="eastAsia"/>
          <w:sz w:val="32"/>
          <w:szCs w:val="32"/>
        </w:rPr>
        <w:t>相城区阳澄湖中路18号元和人力资源产业园2</w:t>
      </w:r>
      <w:r>
        <w:rPr>
          <w:rFonts w:ascii="仿宋_GB2312" w:eastAsia="仿宋_GB2312" w:hAnsi="仿宋"/>
          <w:sz w:val="32"/>
          <w:szCs w:val="32"/>
        </w:rPr>
        <w:t>06</w:t>
      </w:r>
      <w:r>
        <w:rPr>
          <w:rFonts w:ascii="仿宋_GB2312" w:eastAsia="仿宋_GB2312" w:hAnsi="仿宋" w:hint="eastAsia"/>
          <w:sz w:val="32"/>
          <w:szCs w:val="32"/>
        </w:rPr>
        <w:t>室。</w:t>
      </w:r>
    </w:p>
    <w:p w:rsidR="00A20BAD" w:rsidRPr="006631A2" w:rsidRDefault="008F406F" w:rsidP="006631A2">
      <w:pPr>
        <w:adjustRightInd w:val="0"/>
        <w:snapToGrid w:val="0"/>
        <w:spacing w:line="580" w:lineRule="exact"/>
        <w:ind w:firstLineChars="200" w:firstLine="643"/>
        <w:jc w:val="left"/>
        <w:rPr>
          <w:rFonts w:eastAsia="仿宋"/>
          <w:b/>
          <w:bCs/>
          <w:sz w:val="32"/>
          <w:szCs w:val="32"/>
        </w:rPr>
      </w:pPr>
      <w:r w:rsidRPr="0066538D">
        <w:rPr>
          <w:rFonts w:ascii="仿宋_GB2312" w:eastAsia="仿宋_GB2312" w:hAnsi="仿宋" w:hint="eastAsia"/>
          <w:b/>
          <w:sz w:val="32"/>
          <w:szCs w:val="32"/>
        </w:rPr>
        <w:t>联系电话：</w:t>
      </w:r>
      <w:r>
        <w:rPr>
          <w:rFonts w:ascii="仿宋_GB2312" w:eastAsia="仿宋_GB2312" w:hAnsi="仿宋" w:hint="eastAsia"/>
          <w:sz w:val="32"/>
          <w:szCs w:val="32"/>
        </w:rPr>
        <w:t>朱老师    15501470426</w:t>
      </w:r>
      <w:r w:rsidR="006631A2">
        <w:rPr>
          <w:rFonts w:eastAsia="仿宋_GB2312" w:hint="eastAsia"/>
          <w:sz w:val="32"/>
          <w:szCs w:val="32"/>
        </w:rPr>
        <w:t>（</w:t>
      </w:r>
      <w:proofErr w:type="gramStart"/>
      <w:r w:rsidR="006631A2">
        <w:rPr>
          <w:rFonts w:eastAsia="仿宋_GB2312" w:hint="eastAsia"/>
          <w:sz w:val="32"/>
          <w:szCs w:val="32"/>
        </w:rPr>
        <w:t>微信同</w:t>
      </w:r>
      <w:proofErr w:type="gramEnd"/>
      <w:r w:rsidR="006631A2">
        <w:rPr>
          <w:rFonts w:eastAsia="仿宋_GB2312" w:hint="eastAsia"/>
          <w:sz w:val="32"/>
          <w:szCs w:val="32"/>
        </w:rPr>
        <w:t>号）</w:t>
      </w:r>
    </w:p>
    <w:p w:rsidR="00A20BAD" w:rsidRPr="006631A2" w:rsidRDefault="006631A2" w:rsidP="006631A2">
      <w:pPr>
        <w:adjustRightInd w:val="0"/>
        <w:snapToGrid w:val="0"/>
        <w:spacing w:line="580" w:lineRule="exact"/>
        <w:ind w:firstLineChars="200" w:firstLine="640"/>
        <w:jc w:val="left"/>
        <w:rPr>
          <w:rFonts w:eastAsia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</w:t>
      </w:r>
      <w:r w:rsidR="008F406F">
        <w:rPr>
          <w:rFonts w:ascii="仿宋_GB2312" w:eastAsia="仿宋_GB2312" w:hAnsi="仿宋" w:hint="eastAsia"/>
          <w:sz w:val="32"/>
          <w:szCs w:val="32"/>
        </w:rPr>
        <w:t>何老师    13140811206</w:t>
      </w:r>
      <w:r>
        <w:rPr>
          <w:rFonts w:eastAsia="仿宋_GB2312" w:hint="eastAsia"/>
          <w:sz w:val="32"/>
          <w:szCs w:val="32"/>
        </w:rPr>
        <w:t>（</w:t>
      </w:r>
      <w:proofErr w:type="gramStart"/>
      <w:r>
        <w:rPr>
          <w:rFonts w:eastAsia="仿宋_GB2312" w:hint="eastAsia"/>
          <w:sz w:val="32"/>
          <w:szCs w:val="32"/>
        </w:rPr>
        <w:t>微信同</w:t>
      </w:r>
      <w:proofErr w:type="gramEnd"/>
      <w:r>
        <w:rPr>
          <w:rFonts w:eastAsia="仿宋_GB2312" w:hint="eastAsia"/>
          <w:sz w:val="32"/>
          <w:szCs w:val="32"/>
        </w:rPr>
        <w:t>号）</w:t>
      </w:r>
    </w:p>
    <w:p w:rsidR="00A20BAD" w:rsidRDefault="008F406F" w:rsidP="00457BF5">
      <w:pPr>
        <w:adjustRightInd w:val="0"/>
        <w:snapToGrid w:val="0"/>
        <w:spacing w:after="0" w:line="58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固定电话  0512-69570206</w:t>
      </w:r>
    </w:p>
    <w:p w:rsidR="00A20BAD" w:rsidRDefault="008F406F" w:rsidP="00457BF5">
      <w:pPr>
        <w:adjustRightInd w:val="0"/>
        <w:snapToGrid w:val="0"/>
        <w:spacing w:after="0" w:line="360" w:lineRule="auto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noProof/>
          <w:sz w:val="32"/>
          <w:szCs w:val="32"/>
        </w:rPr>
        <w:drawing>
          <wp:inline distT="0" distB="0" distL="114300" distR="114300">
            <wp:extent cx="1679575" cy="1679575"/>
            <wp:effectExtent l="19050" t="0" r="0" b="0"/>
            <wp:docPr id="3" name="图片 3" descr="56a403276eb9de141f7a5ab4ea4dd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6a403276eb9de141f7a5ab4ea4dd5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752" cy="167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" w:hint="eastAsia"/>
          <w:sz w:val="32"/>
          <w:szCs w:val="32"/>
        </w:rPr>
        <w:t xml:space="preserve">      </w:t>
      </w:r>
      <w:r>
        <w:rPr>
          <w:rFonts w:ascii="仿宋_GB2312" w:eastAsia="仿宋_GB2312" w:hAnsi="仿宋" w:hint="eastAsia"/>
          <w:noProof/>
          <w:sz w:val="32"/>
          <w:szCs w:val="32"/>
        </w:rPr>
        <w:drawing>
          <wp:inline distT="0" distB="0" distL="114300" distR="114300">
            <wp:extent cx="1685925" cy="1685925"/>
            <wp:effectExtent l="19050" t="0" r="9525" b="0"/>
            <wp:docPr id="6" name="图片 6" descr="36cfc59c31b3996f676339a5ad84c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6cfc59c31b3996f676339a5ad84c09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3101" cy="1683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BAD" w:rsidRDefault="008F406F" w:rsidP="00457BF5">
      <w:pPr>
        <w:adjustRightInd w:val="0"/>
        <w:snapToGrid w:val="0"/>
        <w:spacing w:after="0" w:line="58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</w:t>
      </w:r>
      <w:r w:rsidR="00204627"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报名表                 工作年限证明</w:t>
      </w:r>
    </w:p>
    <w:p w:rsidR="00A20BAD" w:rsidRDefault="008F406F" w:rsidP="00457BF5">
      <w:pPr>
        <w:adjustRightInd w:val="0"/>
        <w:snapToGrid w:val="0"/>
        <w:spacing w:after="0" w:line="58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0"/>
          <w:szCs w:val="30"/>
        </w:rPr>
        <w:t>备注：工作年限证明不可手写，单位盖公章或者人事章。</w:t>
      </w:r>
    </w:p>
    <w:p w:rsidR="00A20BAD" w:rsidRDefault="00A20BAD" w:rsidP="00457BF5">
      <w:pPr>
        <w:adjustRightInd w:val="0"/>
        <w:snapToGrid w:val="0"/>
        <w:spacing w:after="0"/>
      </w:pPr>
    </w:p>
    <w:sectPr w:rsidR="00A20BAD" w:rsidSect="004B0046">
      <w:pgSz w:w="11906" w:h="16838"/>
      <w:pgMar w:top="1134" w:right="1416" w:bottom="993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F08" w:rsidRDefault="00097F08" w:rsidP="00457BF5">
      <w:pPr>
        <w:spacing w:after="0"/>
      </w:pPr>
      <w:r>
        <w:separator/>
      </w:r>
    </w:p>
  </w:endnote>
  <w:endnote w:type="continuationSeparator" w:id="0">
    <w:p w:rsidR="00097F08" w:rsidRDefault="00097F08" w:rsidP="00457B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F08" w:rsidRDefault="00097F08" w:rsidP="00457BF5">
      <w:pPr>
        <w:spacing w:after="0"/>
      </w:pPr>
      <w:r>
        <w:separator/>
      </w:r>
    </w:p>
  </w:footnote>
  <w:footnote w:type="continuationSeparator" w:id="0">
    <w:p w:rsidR="00097F08" w:rsidRDefault="00097F08" w:rsidP="00457BF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802A2"/>
    <w:multiLevelType w:val="multilevel"/>
    <w:tmpl w:val="5A6802A2"/>
    <w:lvl w:ilvl="0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55A"/>
    <w:rsid w:val="000277A8"/>
    <w:rsid w:val="00033830"/>
    <w:rsid w:val="00034BDD"/>
    <w:rsid w:val="00097F08"/>
    <w:rsid w:val="000E26A4"/>
    <w:rsid w:val="00164216"/>
    <w:rsid w:val="001A4E64"/>
    <w:rsid w:val="00204627"/>
    <w:rsid w:val="00223BE8"/>
    <w:rsid w:val="00224EA5"/>
    <w:rsid w:val="002966DF"/>
    <w:rsid w:val="002B2C35"/>
    <w:rsid w:val="002D7E79"/>
    <w:rsid w:val="002E7108"/>
    <w:rsid w:val="00331940"/>
    <w:rsid w:val="0033750C"/>
    <w:rsid w:val="00340ACE"/>
    <w:rsid w:val="00367A82"/>
    <w:rsid w:val="003B08E3"/>
    <w:rsid w:val="0040354F"/>
    <w:rsid w:val="00457BF5"/>
    <w:rsid w:val="00472568"/>
    <w:rsid w:val="00484191"/>
    <w:rsid w:val="004B0046"/>
    <w:rsid w:val="004F4D6B"/>
    <w:rsid w:val="0053541F"/>
    <w:rsid w:val="00597B89"/>
    <w:rsid w:val="00634F27"/>
    <w:rsid w:val="006631A2"/>
    <w:rsid w:val="0066538D"/>
    <w:rsid w:val="006B68F7"/>
    <w:rsid w:val="006F1D6A"/>
    <w:rsid w:val="006F26AA"/>
    <w:rsid w:val="00706FB1"/>
    <w:rsid w:val="00737D43"/>
    <w:rsid w:val="007C3A9F"/>
    <w:rsid w:val="00834780"/>
    <w:rsid w:val="00851990"/>
    <w:rsid w:val="00874758"/>
    <w:rsid w:val="008951C5"/>
    <w:rsid w:val="008C025A"/>
    <w:rsid w:val="008E4BC4"/>
    <w:rsid w:val="008F406F"/>
    <w:rsid w:val="009024D9"/>
    <w:rsid w:val="00926D2A"/>
    <w:rsid w:val="0093655A"/>
    <w:rsid w:val="00986D95"/>
    <w:rsid w:val="009E37D5"/>
    <w:rsid w:val="009F5361"/>
    <w:rsid w:val="00A20BAD"/>
    <w:rsid w:val="00B1253A"/>
    <w:rsid w:val="00B13E90"/>
    <w:rsid w:val="00B15547"/>
    <w:rsid w:val="00B820F8"/>
    <w:rsid w:val="00C469F4"/>
    <w:rsid w:val="00C46B98"/>
    <w:rsid w:val="00C640E6"/>
    <w:rsid w:val="00C67AD9"/>
    <w:rsid w:val="00C73355"/>
    <w:rsid w:val="00C76EA1"/>
    <w:rsid w:val="00C812BF"/>
    <w:rsid w:val="00C82487"/>
    <w:rsid w:val="00C83441"/>
    <w:rsid w:val="00CB3C97"/>
    <w:rsid w:val="00CE4BAD"/>
    <w:rsid w:val="00D41776"/>
    <w:rsid w:val="00D92F17"/>
    <w:rsid w:val="00DA4900"/>
    <w:rsid w:val="00DD4D58"/>
    <w:rsid w:val="00E0038C"/>
    <w:rsid w:val="00E1014A"/>
    <w:rsid w:val="00EC1DF6"/>
    <w:rsid w:val="00F2178D"/>
    <w:rsid w:val="00F251BC"/>
    <w:rsid w:val="00F355FF"/>
    <w:rsid w:val="00F90D02"/>
    <w:rsid w:val="00F92744"/>
    <w:rsid w:val="00FB4A6E"/>
    <w:rsid w:val="00FD0C05"/>
    <w:rsid w:val="00FF6D41"/>
    <w:rsid w:val="04EB7E34"/>
    <w:rsid w:val="063C4CD6"/>
    <w:rsid w:val="27E570D7"/>
    <w:rsid w:val="2D8D324F"/>
    <w:rsid w:val="32BE4A84"/>
    <w:rsid w:val="36517C15"/>
    <w:rsid w:val="37215998"/>
    <w:rsid w:val="409E5CFA"/>
    <w:rsid w:val="45964F8C"/>
    <w:rsid w:val="4F8648DA"/>
    <w:rsid w:val="4FED1DC5"/>
    <w:rsid w:val="53570F64"/>
    <w:rsid w:val="54EE7831"/>
    <w:rsid w:val="56B24BEE"/>
    <w:rsid w:val="653B1E2C"/>
    <w:rsid w:val="670107BC"/>
    <w:rsid w:val="688332EE"/>
    <w:rsid w:val="6D96247C"/>
    <w:rsid w:val="6F62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BAD"/>
    <w:pPr>
      <w:widowControl w:val="0"/>
      <w:spacing w:after="8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20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20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A20BAD"/>
    <w:pPr>
      <w:spacing w:beforeAutospacing="1" w:afterAutospacing="1"/>
      <w:jc w:val="left"/>
    </w:pPr>
    <w:rPr>
      <w:kern w:val="0"/>
      <w:sz w:val="24"/>
    </w:rPr>
  </w:style>
  <w:style w:type="paragraph" w:customStyle="1" w:styleId="Style2">
    <w:name w:val="_Style 2"/>
    <w:basedOn w:val="a"/>
    <w:uiPriority w:val="34"/>
    <w:qFormat/>
    <w:rsid w:val="00A20BAD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character" w:customStyle="1" w:styleId="Char0">
    <w:name w:val="页眉 Char"/>
    <w:basedOn w:val="a0"/>
    <w:link w:val="a4"/>
    <w:qFormat/>
    <w:rsid w:val="00A20BA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20BAD"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A20BAD"/>
    <w:pPr>
      <w:ind w:firstLineChars="200" w:firstLine="420"/>
    </w:pPr>
  </w:style>
  <w:style w:type="paragraph" w:styleId="a7">
    <w:name w:val="Balloon Text"/>
    <w:basedOn w:val="a"/>
    <w:link w:val="Char1"/>
    <w:rsid w:val="00457BF5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457BF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2A2B06-4BEB-497C-A5DB-B0405B90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“JustOne”的 iPhone</dc:creator>
  <cp:lastModifiedBy>user</cp:lastModifiedBy>
  <cp:revision>19</cp:revision>
  <dcterms:created xsi:type="dcterms:W3CDTF">2019-02-21T05:49:00Z</dcterms:created>
  <dcterms:modified xsi:type="dcterms:W3CDTF">2019-02-26T01:17:00Z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